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C4" w:rsidRDefault="00C57D38">
      <w:r>
        <w:t xml:space="preserve">Рабочая программа учебного курса по геометрии для 11 класса разработана на основе Федерального компонента государственного образовательного стандарта начального общего, основного общего и среднего (полного) общего образования (Приказ Минобразования России от 05.03.2004г № 1089),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 2005г.,  </w:t>
      </w:r>
      <w:r>
        <w:rPr>
          <w:color w:val="333333"/>
        </w:rPr>
        <w:t xml:space="preserve">УМК «МГУ – школе» </w:t>
      </w:r>
      <w:proofErr w:type="spellStart"/>
      <w:r>
        <w:rPr>
          <w:color w:val="333333"/>
        </w:rPr>
        <w:t>Л.С.Атанасяна</w:t>
      </w:r>
      <w:proofErr w:type="spellEnd"/>
      <w:r>
        <w:rPr>
          <w:color w:val="333333"/>
        </w:rPr>
        <w:t xml:space="preserve">, 10,11 класс, 2011, </w:t>
      </w:r>
      <w:r>
        <w:t xml:space="preserve">Учебник: Л.С. </w:t>
      </w:r>
      <w:proofErr w:type="spellStart"/>
      <w:r>
        <w:t>Атанасян</w:t>
      </w:r>
      <w:proofErr w:type="spellEnd"/>
      <w:r>
        <w:t xml:space="preserve">,  В.Ф. Бутузов, С.Б. Кадомцев и др./ </w:t>
      </w:r>
      <w:proofErr w:type="spellStart"/>
      <w:r>
        <w:t>Под.науч.рук</w:t>
      </w:r>
      <w:proofErr w:type="spellEnd"/>
      <w:r>
        <w:t>. Тихонова А.Н. «Геометрия 10-11 классы» (базовый и профильны</w:t>
      </w:r>
      <w:r w:rsidR="000B689D">
        <w:t>й уровни) М.: Просвещение,  2009</w:t>
      </w:r>
      <w:r>
        <w:t>г</w:t>
      </w:r>
      <w:r>
        <w:rPr>
          <w:b/>
        </w:rPr>
        <w:t xml:space="preserve"> </w:t>
      </w:r>
    </w:p>
    <w:p w:rsidR="006537C4" w:rsidRDefault="00C57D38">
      <w:pPr>
        <w:spacing w:after="30" w:line="259" w:lineRule="auto"/>
        <w:jc w:val="left"/>
      </w:pPr>
      <w:r>
        <w:t xml:space="preserve"> </w:t>
      </w:r>
    </w:p>
    <w:p w:rsidR="006537C4" w:rsidRDefault="00C57D38">
      <w:pPr>
        <w:spacing w:line="259" w:lineRule="auto"/>
        <w:ind w:right="4"/>
        <w:jc w:val="center"/>
      </w:pPr>
      <w:r>
        <w:rPr>
          <w:b/>
        </w:rPr>
        <w:t xml:space="preserve">Тематическое планирование </w:t>
      </w:r>
      <w:proofErr w:type="gramStart"/>
      <w:r>
        <w:rPr>
          <w:b/>
        </w:rPr>
        <w:t>уроков  по</w:t>
      </w:r>
      <w:proofErr w:type="gramEnd"/>
      <w:r>
        <w:rPr>
          <w:b/>
        </w:rPr>
        <w:t xml:space="preserve"> геометрии  в 11 классе </w:t>
      </w:r>
    </w:p>
    <w:p w:rsidR="006537C4" w:rsidRDefault="00C57D38">
      <w:pPr>
        <w:spacing w:line="259" w:lineRule="auto"/>
        <w:ind w:left="56"/>
        <w:jc w:val="center"/>
      </w:pPr>
      <w:r>
        <w:rPr>
          <w:b/>
        </w:rPr>
        <w:t xml:space="preserve"> </w:t>
      </w:r>
    </w:p>
    <w:tbl>
      <w:tblPr>
        <w:tblStyle w:val="TableGrid"/>
        <w:tblW w:w="10600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960"/>
        <w:gridCol w:w="2268"/>
        <w:gridCol w:w="1275"/>
        <w:gridCol w:w="3262"/>
        <w:gridCol w:w="2835"/>
      </w:tblGrid>
      <w:tr w:rsidR="006537C4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05"/>
              <w:jc w:val="center"/>
            </w:pPr>
            <w:r>
              <w:rPr>
                <w:b/>
              </w:rPr>
              <w:t xml:space="preserve">№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</w:pPr>
            <w:r>
              <w:rPr>
                <w:b/>
              </w:rPr>
              <w:t xml:space="preserve">Раздел, тема урока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center"/>
            </w:pPr>
            <w:r>
              <w:rPr>
                <w:b/>
              </w:rPr>
              <w:t xml:space="preserve">Содержание учебного предмета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6" w:right="71" w:hanging="9"/>
              <w:jc w:val="center"/>
            </w:pPr>
            <w:r>
              <w:rPr>
                <w:b/>
              </w:rPr>
              <w:t xml:space="preserve">Планируемые предметные результаты </w:t>
            </w:r>
          </w:p>
        </w:tc>
      </w:tr>
      <w:tr w:rsidR="006537C4">
        <w:trPr>
          <w:trHeight w:val="286"/>
        </w:trPr>
        <w:tc>
          <w:tcPr>
            <w:tcW w:w="10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Метод координат в пространстве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15ч)</w:t>
            </w:r>
            <w:r>
              <w:t xml:space="preserve"> </w:t>
            </w:r>
          </w:p>
        </w:tc>
      </w:tr>
      <w:tr w:rsidR="006537C4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06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42"/>
              <w:jc w:val="left"/>
            </w:pPr>
            <w:r>
              <w:t xml:space="preserve">Прямоугольная система координат.  Координаты вектора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07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Прямоугольная система координат в пространстве, действия над векторами с заданными координатами.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5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алгоритм разложения векторов по координатным векторам. </w:t>
            </w:r>
            <w:r>
              <w:rPr>
                <w:u w:val="single" w:color="000000"/>
              </w:rPr>
              <w:t xml:space="preserve">Уметь: </w:t>
            </w:r>
            <w:r>
              <w:t xml:space="preserve">строить точки по их координатам, находить координаты векторов. </w:t>
            </w:r>
          </w:p>
        </w:tc>
      </w:tr>
      <w:tr w:rsidR="006537C4">
        <w:trPr>
          <w:trHeight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06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8"/>
              <w:jc w:val="left"/>
            </w:pPr>
            <w:r>
              <w:t xml:space="preserve">Связь между координатами векторов и координатами точек.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07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Правила действия над векторами с заданными координатами.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84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алгоритмы сложения двух и более векторов, произведение вектора на число, разности двух векторов. </w:t>
            </w:r>
            <w:r>
              <w:rPr>
                <w:u w:val="single" w:color="000000"/>
              </w:rPr>
              <w:t xml:space="preserve">Уметь: </w:t>
            </w:r>
            <w:r>
              <w:t xml:space="preserve">применять их при выполнении упражнений. </w:t>
            </w:r>
          </w:p>
        </w:tc>
      </w:tr>
      <w:tr w:rsidR="006537C4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06"/>
              <w:jc w:val="center"/>
            </w:pPr>
            <w: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8"/>
              <w:jc w:val="left"/>
            </w:pPr>
            <w:r>
              <w:t xml:space="preserve">Связь между координатами векторов и координатами точек.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07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 w:right="94"/>
              <w:jc w:val="left"/>
            </w:pPr>
            <w:r>
              <w:t xml:space="preserve">Радиус-вектор, коллинеарные и компланарные векторы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признаки коллинеарных и компланарных векторов. </w:t>
            </w:r>
            <w:r>
              <w:rPr>
                <w:u w:val="single" w:color="000000"/>
              </w:rPr>
              <w:t xml:space="preserve">Уметь: </w:t>
            </w:r>
            <w:r>
              <w:t xml:space="preserve">доказывать их </w:t>
            </w:r>
            <w:proofErr w:type="spellStart"/>
            <w:r>
              <w:t>коллинеарность</w:t>
            </w:r>
            <w:proofErr w:type="spellEnd"/>
            <w:r>
              <w:t xml:space="preserve"> и </w:t>
            </w:r>
            <w:proofErr w:type="spellStart"/>
            <w:r>
              <w:t>компланарность</w:t>
            </w:r>
            <w:proofErr w:type="spellEnd"/>
            <w:r>
              <w:t xml:space="preserve">. </w:t>
            </w:r>
          </w:p>
        </w:tc>
      </w:tr>
      <w:tr w:rsidR="006537C4">
        <w:trPr>
          <w:trHeight w:val="30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06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>Простейшие задачи в координатах</w:t>
            </w:r>
            <w:r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07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 w:right="60"/>
              <w:jc w:val="left"/>
            </w:pPr>
            <w:r>
              <w:t xml:space="preserve">Формула координат середины отрезка, формула длины вектора и расстояния между двумя точками.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формулы координат середины отрезка, формулы длины вектора и расстояния между двумя точками. </w:t>
            </w:r>
            <w:r>
              <w:rPr>
                <w:u w:val="single" w:color="000000"/>
              </w:rPr>
              <w:t>Уметь:</w:t>
            </w:r>
            <w:r>
              <w:t xml:space="preserve"> применять указанные формулы для решения стереометрических задач координатно-векторным методом. </w:t>
            </w:r>
          </w:p>
        </w:tc>
      </w:tr>
      <w:tr w:rsidR="006537C4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06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Простейшие задачи в координатах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07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Алгоритм вычисления длины отрезка, координат середины отрезка, построения точек по координатам.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алгоритм вычисления длины вектора, длины отрезка, координат середины отрезка, построения </w:t>
            </w:r>
          </w:p>
        </w:tc>
      </w:tr>
    </w:tbl>
    <w:p w:rsidR="006537C4" w:rsidRDefault="006537C4">
      <w:pPr>
        <w:spacing w:line="259" w:lineRule="auto"/>
        <w:ind w:left="-852" w:right="11202"/>
        <w:jc w:val="left"/>
      </w:pPr>
    </w:p>
    <w:tbl>
      <w:tblPr>
        <w:tblStyle w:val="TableGrid"/>
        <w:tblW w:w="10600" w:type="dxa"/>
        <w:tblInd w:w="-108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960"/>
        <w:gridCol w:w="2268"/>
        <w:gridCol w:w="1275"/>
        <w:gridCol w:w="3262"/>
        <w:gridCol w:w="2835"/>
      </w:tblGrid>
      <w:tr w:rsidR="006537C4">
        <w:trPr>
          <w:trHeight w:val="249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точек по координатам. </w:t>
            </w:r>
            <w:r>
              <w:rPr>
                <w:u w:val="single" w:color="000000"/>
              </w:rPr>
              <w:t>Уметь:</w:t>
            </w:r>
            <w:r>
              <w:t xml:space="preserve"> применять алгоритмы вычисления длины вектора, длины отрезка, координат середины отрезка, построения точек по координатам при решении задач. </w:t>
            </w:r>
          </w:p>
        </w:tc>
      </w:tr>
      <w:tr w:rsidR="006537C4">
        <w:trPr>
          <w:trHeight w:val="38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4"/>
              <w:jc w:val="center"/>
            </w:pPr>
            <w: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72"/>
            </w:pPr>
            <w:r>
              <w:t xml:space="preserve">Решение задач по теме «Координаты вектора»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6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Вычисления длины отрезка, координат середины отрезка, построения точек по координатам.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алгоритм вычисления длины вектора, длины отрезка, координат середины отрезка, построения точек по координатам. </w:t>
            </w:r>
            <w:r>
              <w:rPr>
                <w:u w:val="single" w:color="000000"/>
              </w:rPr>
              <w:t>Уметь:</w:t>
            </w:r>
            <w:r>
              <w:t xml:space="preserve"> применять алгоритмы вычисления длины вектора, длины отрезка, координат середины отрезка, построения точек по координатам при решении задач. </w:t>
            </w:r>
          </w:p>
        </w:tc>
      </w:tr>
      <w:tr w:rsidR="006537C4">
        <w:trPr>
          <w:trHeight w:val="41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4"/>
              <w:jc w:val="center"/>
            </w:pPr>
            <w: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Скалярное произведение векторов.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6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Угол между векторами, скалярное произведение векторов, формулы скалярного произведения векторов, свойства скалярного произведения векторов.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after="31" w:line="251" w:lineRule="auto"/>
              <w:jc w:val="left"/>
            </w:pPr>
            <w:r>
              <w:rPr>
                <w:u w:val="single" w:color="000000"/>
              </w:rPr>
              <w:t>Иметь</w:t>
            </w:r>
            <w:r>
              <w:t xml:space="preserve"> представление об угле между векторами, скалярном квадрате вектора. </w:t>
            </w:r>
          </w:p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Уметь:</w:t>
            </w:r>
            <w:r>
              <w:t xml:space="preserve"> вычислять скалярное произведение в координатах и как произведение длин векторов на косинус угла между ними; находить угол </w:t>
            </w:r>
            <w:proofErr w:type="gramStart"/>
            <w:r>
              <w:t>между векторам</w:t>
            </w:r>
            <w:proofErr w:type="gramEnd"/>
            <w:r>
              <w:t xml:space="preserve"> по их координатам; применять формулы вычисления угла между прямыми. </w:t>
            </w:r>
          </w:p>
        </w:tc>
      </w:tr>
      <w:tr w:rsidR="006537C4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4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Скалярное произведение векторов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6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Направляющий вектор, угол между прямыми, угол между прямой и плоскостью.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форму нахождения скалярного произведения векторов. </w:t>
            </w:r>
            <w:r>
              <w:rPr>
                <w:u w:val="single" w:color="000000"/>
              </w:rPr>
              <w:t>Уметь:</w:t>
            </w:r>
            <w:r>
              <w:t xml:space="preserve"> находить угол между прямой и плоскостью. </w:t>
            </w:r>
          </w:p>
        </w:tc>
      </w:tr>
      <w:tr w:rsidR="006537C4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7"/>
              <w:jc w:val="center"/>
            </w:pPr>
            <w:r>
              <w:t xml:space="preserve">9-10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Вычисление углов между прямыми и плоскостями.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6"/>
              <w:jc w:val="center"/>
            </w:pPr>
            <w: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угол между прямыми, угол между прямой и плоскостью.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форму нахождения скалярного произведения векторов. </w:t>
            </w:r>
            <w:r>
              <w:rPr>
                <w:u w:val="single" w:color="000000"/>
              </w:rPr>
              <w:t>Уметь:</w:t>
            </w:r>
            <w:r>
              <w:t xml:space="preserve"> находить угол между прямой и плоскостью. </w:t>
            </w:r>
          </w:p>
        </w:tc>
      </w:tr>
      <w:tr w:rsidR="006537C4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4"/>
              <w:jc w:val="center"/>
            </w:pPr>
            <w: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Уравнение плоскости.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6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Уравнение плоскости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уравнение плоскости. </w:t>
            </w:r>
          </w:p>
        </w:tc>
      </w:tr>
    </w:tbl>
    <w:p w:rsidR="006537C4" w:rsidRDefault="006537C4">
      <w:pPr>
        <w:spacing w:line="259" w:lineRule="auto"/>
        <w:ind w:left="-852" w:right="11202"/>
        <w:jc w:val="left"/>
      </w:pPr>
    </w:p>
    <w:tbl>
      <w:tblPr>
        <w:tblStyle w:val="TableGrid"/>
        <w:tblW w:w="10600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960"/>
        <w:gridCol w:w="2268"/>
        <w:gridCol w:w="1275"/>
        <w:gridCol w:w="3262"/>
        <w:gridCol w:w="2835"/>
      </w:tblGrid>
      <w:tr w:rsidR="006537C4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/>
              <w:jc w:val="left"/>
            </w:pPr>
            <w:r>
              <w:rPr>
                <w:u w:val="single" w:color="000000"/>
              </w:rPr>
              <w:t>Уметь:</w:t>
            </w:r>
            <w:r>
              <w:t xml:space="preserve"> решать задачи на нахождение уравнения плоскости </w:t>
            </w:r>
          </w:p>
        </w:tc>
      </w:tr>
      <w:tr w:rsidR="006537C4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center"/>
            </w:pPr>
            <w:r>
              <w:t xml:space="preserve">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 w:right="68"/>
              <w:jc w:val="left"/>
            </w:pPr>
            <w:r>
              <w:t xml:space="preserve">Центральная, осевая и зеркальная симметрии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8"/>
              <w:jc w:val="left"/>
            </w:pPr>
            <w:r>
              <w:t xml:space="preserve">Центральная, осевая и зеркальная симметрии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after="1" w:line="277" w:lineRule="auto"/>
              <w:ind w:left="106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уравнение плоскости. </w:t>
            </w:r>
          </w:p>
          <w:p w:rsidR="006537C4" w:rsidRDefault="00C57D38">
            <w:pPr>
              <w:spacing w:line="259" w:lineRule="auto"/>
              <w:ind w:left="106"/>
              <w:jc w:val="left"/>
            </w:pPr>
            <w:r>
              <w:rPr>
                <w:u w:val="single" w:color="000000"/>
              </w:rPr>
              <w:t>Уметь:</w:t>
            </w:r>
            <w:r>
              <w:t xml:space="preserve"> решать задачи на нахождение уравнения плоскости </w:t>
            </w:r>
          </w:p>
        </w:tc>
      </w:tr>
      <w:tr w:rsidR="006537C4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center"/>
            </w:pPr>
            <w:r>
              <w:t xml:space="preserve">13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38" w:lineRule="auto"/>
              <w:ind w:left="106"/>
              <w:jc w:val="left"/>
            </w:pPr>
            <w:r>
              <w:t xml:space="preserve">Параллельный перенос.                     </w:t>
            </w:r>
          </w:p>
          <w:p w:rsidR="006537C4" w:rsidRDefault="00C57D38">
            <w:pPr>
              <w:spacing w:line="259" w:lineRule="auto"/>
              <w:ind w:left="106"/>
              <w:jc w:val="left"/>
            </w:pPr>
            <w:r>
              <w:t>Преобразование подобия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"/>
              <w:jc w:val="center"/>
            </w:pPr>
            <w:r>
              <w:t xml:space="preserve">1 </w:t>
            </w:r>
          </w:p>
          <w:p w:rsidR="006537C4" w:rsidRDefault="00C57D38">
            <w:pPr>
              <w:spacing w:line="259" w:lineRule="auto"/>
              <w:ind w:left="-27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8"/>
              <w:jc w:val="left"/>
            </w:pPr>
            <w:r>
              <w:t xml:space="preserve">Параллельный перенос.            Преобразование подобия.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53"/>
              <w:jc w:val="center"/>
            </w:pPr>
            <w:r>
              <w:t xml:space="preserve"> </w:t>
            </w:r>
          </w:p>
        </w:tc>
      </w:tr>
      <w:tr w:rsidR="006537C4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center"/>
            </w:pPr>
            <w:r>
              <w:t xml:space="preserve">14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 w:right="94"/>
              <w:jc w:val="left"/>
            </w:pPr>
            <w:r>
              <w:t xml:space="preserve">Контрольная работа №1 по теме «Метод координат в пространстве».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58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53"/>
              <w:jc w:val="center"/>
            </w:pPr>
            <w:r>
              <w:t xml:space="preserve"> </w:t>
            </w:r>
          </w:p>
        </w:tc>
      </w:tr>
      <w:tr w:rsidR="006537C4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center"/>
            </w:pPr>
            <w:r>
              <w:t xml:space="preserve">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 w:right="249"/>
            </w:pPr>
            <w:proofErr w:type="gramStart"/>
            <w:r>
              <w:t>Зачет  по</w:t>
            </w:r>
            <w:proofErr w:type="gramEnd"/>
            <w:r>
              <w:t xml:space="preserve"> теме «Метод координат в пространстве».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58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53"/>
              <w:jc w:val="center"/>
            </w:pPr>
            <w:r>
              <w:t xml:space="preserve"> </w:t>
            </w:r>
          </w:p>
        </w:tc>
      </w:tr>
      <w:tr w:rsidR="006537C4">
        <w:trPr>
          <w:trHeight w:val="286"/>
        </w:trPr>
        <w:tc>
          <w:tcPr>
            <w:tcW w:w="10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8"/>
              <w:jc w:val="left"/>
            </w:pPr>
            <w:r>
              <w:rPr>
                <w:b/>
              </w:rPr>
              <w:t>Цилиндр, конус, шар (17 ч)</w:t>
            </w:r>
            <w:r>
              <w:t xml:space="preserve"> </w:t>
            </w:r>
          </w:p>
        </w:tc>
      </w:tr>
      <w:tr w:rsidR="006537C4">
        <w:trPr>
          <w:trHeight w:val="3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"/>
              <w:jc w:val="center"/>
            </w:pPr>
            <w:r>
              <w:t xml:space="preserve">16.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/>
              <w:jc w:val="left"/>
            </w:pPr>
            <w:proofErr w:type="gramStart"/>
            <w:r>
              <w:t xml:space="preserve">Цилиндр. 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77" w:lineRule="auto"/>
              <w:ind w:left="108" w:right="29"/>
              <w:jc w:val="left"/>
            </w:pPr>
            <w:r>
              <w:t xml:space="preserve">Цилиндр, элементы цилиндра. </w:t>
            </w:r>
          </w:p>
          <w:p w:rsidR="006537C4" w:rsidRDefault="00C57D38">
            <w:pPr>
              <w:spacing w:line="259" w:lineRule="auto"/>
              <w:ind w:left="108"/>
              <w:jc w:val="left"/>
            </w:pPr>
            <w:r>
              <w:t xml:space="preserve">Осевое сечение цилиндра, центр цилиндра.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after="1" w:line="277" w:lineRule="auto"/>
              <w:ind w:left="106"/>
              <w:jc w:val="left"/>
            </w:pPr>
            <w:r>
              <w:rPr>
                <w:u w:val="single" w:color="000000"/>
              </w:rPr>
              <w:t xml:space="preserve">Иметь </w:t>
            </w:r>
            <w:r>
              <w:t xml:space="preserve">представление о цилиндре.  </w:t>
            </w:r>
          </w:p>
          <w:p w:rsidR="006537C4" w:rsidRDefault="00C57D38">
            <w:pPr>
              <w:spacing w:line="259" w:lineRule="auto"/>
              <w:ind w:left="106" w:right="101"/>
              <w:jc w:val="left"/>
            </w:pPr>
            <w:r>
              <w:rPr>
                <w:u w:val="single" w:color="000000"/>
              </w:rPr>
              <w:t>Уметь:</w:t>
            </w:r>
            <w:r>
              <w:t xml:space="preserve"> различать в окружающем мире предметы-цилиндры, выполнять чертежи по условию задачи; находить площадь осевого сечения цилиндра, строить осевое сечение цилиндра. </w:t>
            </w:r>
          </w:p>
        </w:tc>
      </w:tr>
      <w:tr w:rsidR="006537C4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center"/>
            </w:pPr>
            <w:r>
              <w:lastRenderedPageBreak/>
              <w:t xml:space="preserve">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/>
              <w:jc w:val="left"/>
            </w:pPr>
            <w:r>
              <w:t xml:space="preserve">Площадь поверхности цилиндра.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8"/>
              <w:jc w:val="left"/>
            </w:pPr>
            <w:r>
              <w:t xml:space="preserve">Формулы площади полной поверхности и площади боковой поверхности.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формулы площади боковой и полной поверхности цилиндра и уметь их выводить; используя формулы, вычислять S боковой и полной поверхностей. </w:t>
            </w:r>
          </w:p>
        </w:tc>
      </w:tr>
      <w:tr w:rsidR="006537C4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center"/>
            </w:pPr>
            <w:r>
              <w:t xml:space="preserve">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/>
            </w:pPr>
            <w:r>
              <w:t xml:space="preserve">Решение задач по теме «Цилиндр».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58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53"/>
              <w:jc w:val="center"/>
            </w:pPr>
            <w:r>
              <w:t xml:space="preserve"> </w:t>
            </w:r>
          </w:p>
        </w:tc>
      </w:tr>
      <w:tr w:rsidR="006537C4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center"/>
            </w:pPr>
            <w:r>
              <w:t xml:space="preserve">19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/>
              <w:jc w:val="left"/>
            </w:pPr>
            <w:r>
              <w:t xml:space="preserve">Понятие конуса.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8"/>
              <w:jc w:val="left"/>
            </w:pPr>
            <w:r>
              <w:t xml:space="preserve">Конус, элементы конуса.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/>
              <w:jc w:val="left"/>
            </w:pPr>
            <w:r>
              <w:rPr>
                <w:u w:val="single" w:color="000000"/>
              </w:rPr>
              <w:t>Знать</w:t>
            </w:r>
            <w:r>
              <w:t xml:space="preserve">: элементы конуса: </w:t>
            </w:r>
          </w:p>
          <w:p w:rsidR="006537C4" w:rsidRDefault="00C57D38">
            <w:pPr>
              <w:spacing w:line="259" w:lineRule="auto"/>
              <w:ind w:left="106"/>
              <w:jc w:val="left"/>
            </w:pPr>
            <w:r>
              <w:t xml:space="preserve">вершина, ось, образующая, основание. </w:t>
            </w:r>
            <w:r>
              <w:rPr>
                <w:u w:val="single" w:color="000000"/>
              </w:rPr>
              <w:t>Уметь:</w:t>
            </w:r>
            <w:r>
              <w:t xml:space="preserve"> выполнять построение конуса и его сечения, находить элементы. </w:t>
            </w:r>
          </w:p>
        </w:tc>
      </w:tr>
      <w:tr w:rsidR="006537C4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center"/>
            </w:pPr>
            <w: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 w:right="49"/>
              <w:jc w:val="left"/>
            </w:pPr>
            <w:r>
              <w:t xml:space="preserve">Площадь поверхности </w:t>
            </w:r>
            <w:proofErr w:type="gramStart"/>
            <w:r>
              <w:t xml:space="preserve">конуса. 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8" w:right="104"/>
              <w:jc w:val="left"/>
            </w:pPr>
            <w:r>
              <w:t xml:space="preserve">Площадь поверхности конуса и усеченного конуса.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формулы площади боковой и полной поверхности конуса и усеченного конуса. </w:t>
            </w:r>
          </w:p>
        </w:tc>
      </w:tr>
    </w:tbl>
    <w:p w:rsidR="006537C4" w:rsidRDefault="006537C4">
      <w:pPr>
        <w:spacing w:line="259" w:lineRule="auto"/>
        <w:ind w:left="-852" w:right="11202"/>
        <w:jc w:val="left"/>
      </w:pPr>
    </w:p>
    <w:tbl>
      <w:tblPr>
        <w:tblStyle w:val="TableGrid"/>
        <w:tblW w:w="10600" w:type="dxa"/>
        <w:tblInd w:w="-108" w:type="dxa"/>
        <w:tblCellMar>
          <w:top w:w="7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2268"/>
        <w:gridCol w:w="1275"/>
        <w:gridCol w:w="3262"/>
        <w:gridCol w:w="2835"/>
      </w:tblGrid>
      <w:tr w:rsidR="006537C4">
        <w:trPr>
          <w:trHeight w:val="11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Уметь:</w:t>
            </w:r>
            <w:r>
              <w:t xml:space="preserve"> решать задачи на нахождение площади поверхностей конуса и усеченного конуса. </w:t>
            </w:r>
          </w:p>
        </w:tc>
      </w:tr>
      <w:tr w:rsidR="006537C4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94"/>
              <w:jc w:val="left"/>
            </w:pPr>
            <w:r>
              <w:t xml:space="preserve">21-22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Усеченный конус.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98"/>
              <w:jc w:val="center"/>
            </w:pPr>
            <w: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Усеченный конус, его элементы.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элементы усеченного конуса. </w:t>
            </w:r>
            <w:r>
              <w:rPr>
                <w:u w:val="single" w:color="000000"/>
              </w:rPr>
              <w:t>Уметь:</w:t>
            </w:r>
            <w:r>
              <w:t xml:space="preserve"> распознавать на моделях, изображать на чертежах. </w:t>
            </w:r>
          </w:p>
        </w:tc>
      </w:tr>
      <w:tr w:rsidR="006537C4">
        <w:trPr>
          <w:trHeight w:val="30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96"/>
              <w:jc w:val="center"/>
            </w:pPr>
            <w:r>
              <w:t xml:space="preserve">23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after="22" w:line="259" w:lineRule="auto"/>
              <w:jc w:val="left"/>
            </w:pPr>
            <w:r>
              <w:t xml:space="preserve">Сфера и шар. </w:t>
            </w:r>
          </w:p>
          <w:p w:rsidR="006537C4" w:rsidRDefault="00C57D38">
            <w:pPr>
              <w:spacing w:line="259" w:lineRule="auto"/>
              <w:jc w:val="left"/>
            </w:pPr>
            <w:r>
              <w:t xml:space="preserve">Уравнение сферы.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98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Сфера и шар. </w:t>
            </w:r>
          </w:p>
          <w:p w:rsidR="006537C4" w:rsidRDefault="00C57D38">
            <w:pPr>
              <w:spacing w:line="246" w:lineRule="auto"/>
              <w:ind w:left="2"/>
              <w:jc w:val="left"/>
            </w:pPr>
            <w:r>
              <w:t xml:space="preserve">Взаимное расположение сферы и плоскости. Плоскость, касательная и сфера. Уравнение сферы. Свойство касательной и сферы. </w:t>
            </w:r>
          </w:p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Расстояние от центра сферы до плоскости сечения.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95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определение сферы и шара. </w:t>
            </w:r>
            <w:r>
              <w:rPr>
                <w:u w:val="single" w:color="000000"/>
              </w:rPr>
              <w:t>Уметь:</w:t>
            </w:r>
            <w:r>
              <w:t xml:space="preserve"> определять взаимное расположение сфер и плоскости. </w:t>
            </w:r>
            <w:r>
              <w:rPr>
                <w:u w:val="single" w:color="000000"/>
              </w:rPr>
              <w:t>Знать:</w:t>
            </w:r>
            <w:r>
              <w:t xml:space="preserve"> уравнение сферы. </w:t>
            </w:r>
            <w:r>
              <w:rPr>
                <w:u w:val="single" w:color="000000"/>
              </w:rPr>
              <w:t>Уметь:</w:t>
            </w:r>
            <w:r>
              <w:t xml:space="preserve"> составлять уравнение сферы по координатам точек; решать типовые задачи по теме. </w:t>
            </w:r>
          </w:p>
        </w:tc>
      </w:tr>
      <w:tr w:rsidR="006537C4">
        <w:trPr>
          <w:trHeight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96"/>
              <w:jc w:val="center"/>
            </w:pPr>
            <w:r>
              <w:lastRenderedPageBreak/>
              <w:t xml:space="preserve">24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1"/>
              <w:jc w:val="left"/>
            </w:pPr>
            <w:r>
              <w:t xml:space="preserve">Взаимное расположение сферы и плоскости. Касательная плоскость к сфере.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98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46" w:lineRule="auto"/>
              <w:ind w:left="2"/>
              <w:jc w:val="left"/>
            </w:pPr>
            <w:r>
              <w:t xml:space="preserve">Взаимное расположение сферы и плоскости. Плоскость, касательная и сфера. Уравнение сферы. Свойство касательной и сферы. </w:t>
            </w:r>
          </w:p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Расстояние от центра сферы до плоскости сечения.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Уметь:</w:t>
            </w:r>
            <w:r>
              <w:t xml:space="preserve"> определять взаимное расположение сфер и плоскости, составлять уравнение сферы по координатам точек; решать типовые задачи по теме. </w:t>
            </w:r>
          </w:p>
        </w:tc>
      </w:tr>
      <w:tr w:rsidR="006537C4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96"/>
              <w:jc w:val="center"/>
            </w:pPr>
            <w:r>
              <w:t xml:space="preserve">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Площадь сферы.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98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Площадь сферы.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after="3" w:line="276" w:lineRule="auto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формулу площади сферы. </w:t>
            </w:r>
          </w:p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Уметь:</w:t>
            </w:r>
            <w:r>
              <w:t xml:space="preserve"> применять формулу при решении задач на нахождение площади сферы. </w:t>
            </w:r>
          </w:p>
        </w:tc>
      </w:tr>
      <w:tr w:rsidR="006537C4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96"/>
              <w:jc w:val="center"/>
            </w:pPr>
            <w:r>
              <w:t xml:space="preserve">26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Взаимное расположение сферы и прямой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98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Взаимное расположение сферы и прямой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after="22" w:line="257" w:lineRule="auto"/>
              <w:jc w:val="left"/>
            </w:pPr>
            <w:r>
              <w:rPr>
                <w:u w:val="single" w:color="000000"/>
              </w:rPr>
              <w:t>Знать</w:t>
            </w:r>
            <w:r>
              <w:t xml:space="preserve">: взаимные расположения сферы и прямой </w:t>
            </w:r>
          </w:p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Уметь</w:t>
            </w:r>
            <w:r>
              <w:t xml:space="preserve">: различать расположения сферы и прямой </w:t>
            </w:r>
          </w:p>
        </w:tc>
      </w:tr>
      <w:tr w:rsidR="006537C4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96"/>
              <w:jc w:val="center"/>
            </w:pPr>
            <w:r>
              <w:t xml:space="preserve">27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Сфера, вписанная в цилиндрическую и коническую поверхности.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98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Сфера, вписанная в цилиндрическую и коническую поверхности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Знать</w:t>
            </w:r>
            <w:r>
              <w:t xml:space="preserve">: определение сферы, вписанной в цилиндрическую и коническую поверхности  </w:t>
            </w:r>
          </w:p>
        </w:tc>
      </w:tr>
      <w:tr w:rsidR="006537C4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96"/>
              <w:jc w:val="center"/>
            </w:pPr>
            <w:r>
              <w:t xml:space="preserve">28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Сечения цилиндрической и конической поверхностей.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98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</w:pPr>
            <w:r>
              <w:t xml:space="preserve">Сечения цилиндрической и конической поверхностей.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Знать</w:t>
            </w:r>
            <w:r>
              <w:t xml:space="preserve">: способы построения сечений </w:t>
            </w:r>
            <w:proofErr w:type="gramStart"/>
            <w:r>
              <w:rPr>
                <w:u w:val="single" w:color="000000"/>
              </w:rPr>
              <w:t>Уметь</w:t>
            </w:r>
            <w:proofErr w:type="gramEnd"/>
            <w:r>
              <w:t xml:space="preserve">: изображать сечения, решать задачи с их использованием </w:t>
            </w:r>
          </w:p>
        </w:tc>
      </w:tr>
      <w:tr w:rsidR="006537C4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96"/>
              <w:jc w:val="center"/>
            </w:pPr>
            <w:r>
              <w:t xml:space="preserve">29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</w:pPr>
            <w:r>
              <w:t xml:space="preserve">Решение задач по теме «Сфера».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98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Сфера и шар. </w:t>
            </w:r>
          </w:p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Взаимное расположение сферы и плоскости.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Уметь</w:t>
            </w:r>
            <w:r>
              <w:t xml:space="preserve">: решать типовые задачи по теме. </w:t>
            </w:r>
          </w:p>
        </w:tc>
      </w:tr>
    </w:tbl>
    <w:p w:rsidR="006537C4" w:rsidRDefault="006537C4">
      <w:pPr>
        <w:spacing w:line="259" w:lineRule="auto"/>
        <w:ind w:left="-852" w:right="11202"/>
        <w:jc w:val="left"/>
      </w:pPr>
    </w:p>
    <w:tbl>
      <w:tblPr>
        <w:tblStyle w:val="TableGrid"/>
        <w:tblW w:w="10600" w:type="dxa"/>
        <w:tblInd w:w="-108" w:type="dxa"/>
        <w:tblCellMar>
          <w:top w:w="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960"/>
        <w:gridCol w:w="2268"/>
        <w:gridCol w:w="1275"/>
        <w:gridCol w:w="3262"/>
        <w:gridCol w:w="2835"/>
      </w:tblGrid>
      <w:tr w:rsidR="006537C4">
        <w:trPr>
          <w:trHeight w:val="16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1" w:lineRule="auto"/>
              <w:ind w:left="2"/>
              <w:jc w:val="left"/>
            </w:pPr>
            <w:r>
              <w:t xml:space="preserve">Плоскость, касательная и сфера. Уравнение сферы. Свойство касательной и сферы. </w:t>
            </w:r>
          </w:p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Расстояние от центра сферы до плоскости сечения.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</w:tr>
      <w:tr w:rsidR="006537C4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9"/>
              <w:jc w:val="center"/>
            </w:pPr>
            <w: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7"/>
              <w:jc w:val="left"/>
            </w:pPr>
            <w:r>
              <w:t xml:space="preserve">Контрольная работа №3 по теме «Цилиндр, конус, шар».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9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5"/>
              <w:jc w:val="center"/>
            </w:pPr>
            <w:r>
              <w:t xml:space="preserve"> </w:t>
            </w:r>
          </w:p>
        </w:tc>
      </w:tr>
      <w:tr w:rsidR="006537C4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9"/>
              <w:jc w:val="center"/>
            </w:pPr>
            <w:r>
              <w:t xml:space="preserve">31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Зачет №3 по теме «Цилиндр, конус, шар».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9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5"/>
              <w:jc w:val="center"/>
            </w:pPr>
            <w:r>
              <w:t xml:space="preserve"> </w:t>
            </w:r>
          </w:p>
        </w:tc>
      </w:tr>
      <w:tr w:rsidR="006537C4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9"/>
              <w:jc w:val="center"/>
            </w:pPr>
            <w:r>
              <w:t xml:space="preserve">32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Решение задач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9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5"/>
              <w:jc w:val="center"/>
            </w:pPr>
            <w:r>
              <w:t xml:space="preserve"> </w:t>
            </w:r>
          </w:p>
        </w:tc>
      </w:tr>
      <w:tr w:rsidR="006537C4">
        <w:trPr>
          <w:trHeight w:val="286"/>
        </w:trPr>
        <w:tc>
          <w:tcPr>
            <w:tcW w:w="10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rPr>
                <w:b/>
              </w:rPr>
              <w:t>Объемы тел (18ч)</w:t>
            </w:r>
            <w:r>
              <w:t xml:space="preserve"> </w:t>
            </w:r>
          </w:p>
        </w:tc>
      </w:tr>
      <w:tr w:rsidR="006537C4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94"/>
              <w:jc w:val="left"/>
            </w:pPr>
            <w:r>
              <w:lastRenderedPageBreak/>
              <w:t xml:space="preserve">33-35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Объем прямоугольного параллелепипеда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1"/>
              <w:jc w:val="center"/>
            </w:pPr>
            <w:r>
              <w:t xml:space="preserve">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 w:right="579"/>
              <w:jc w:val="left"/>
            </w:pPr>
            <w:r>
              <w:t xml:space="preserve">Понятие объема. Объем прямоугольного параллелепипеда, объем куба.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68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формулы объема прямоугольного параллелепипеда. </w:t>
            </w:r>
            <w:r>
              <w:rPr>
                <w:u w:val="single" w:color="000000"/>
              </w:rPr>
              <w:t>Уметь:</w:t>
            </w:r>
            <w:r>
              <w:t xml:space="preserve"> находить объем куба и объем прямоугольного параллелепипеда. </w:t>
            </w:r>
          </w:p>
        </w:tc>
      </w:tr>
      <w:tr w:rsidR="006537C4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9"/>
              <w:jc w:val="center"/>
            </w:pPr>
            <w:r>
              <w:t xml:space="preserve">36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Объем прямой призмы.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after="17" w:line="259" w:lineRule="auto"/>
              <w:ind w:left="2"/>
              <w:jc w:val="left"/>
            </w:pPr>
            <w:r>
              <w:t xml:space="preserve">Формула объема призмы: </w:t>
            </w:r>
          </w:p>
          <w:p w:rsidR="006537C4" w:rsidRDefault="00C57D38">
            <w:pPr>
              <w:spacing w:line="259" w:lineRule="auto"/>
              <w:ind w:left="2" w:right="23"/>
              <w:jc w:val="left"/>
            </w:pPr>
            <w:r>
              <w:t xml:space="preserve">- основание – прямоугольный треугольник; - произвольный треугольник; - основание – многогранник.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6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теорему об объеме прямой призмы. </w:t>
            </w:r>
            <w:r>
              <w:rPr>
                <w:u w:val="single" w:color="000000"/>
              </w:rPr>
              <w:t>Уметь:</w:t>
            </w:r>
            <w:r>
              <w:t xml:space="preserve"> решать задачи с использованием формулы объема прямой призмы. </w:t>
            </w:r>
          </w:p>
        </w:tc>
      </w:tr>
      <w:tr w:rsidR="006537C4">
        <w:trPr>
          <w:trHeight w:val="13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9"/>
              <w:jc w:val="center"/>
            </w:pPr>
            <w:r>
              <w:t xml:space="preserve">37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Объем цилиндра.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Формула объема цилиндра.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38"/>
              <w:jc w:val="left"/>
            </w:pPr>
            <w:r>
              <w:rPr>
                <w:u w:val="single" w:color="000000"/>
              </w:rPr>
              <w:t>Знать</w:t>
            </w:r>
            <w:r>
              <w:t xml:space="preserve">: формулу объема цилиндра. </w:t>
            </w:r>
            <w:r>
              <w:rPr>
                <w:u w:val="single" w:color="000000"/>
              </w:rPr>
              <w:t>Уметь</w:t>
            </w:r>
            <w:r>
              <w:t xml:space="preserve">: выводить формулу и использовать ее при решении задач. </w:t>
            </w:r>
          </w:p>
        </w:tc>
      </w:tr>
      <w:tr w:rsidR="006537C4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9"/>
              <w:jc w:val="center"/>
            </w:pPr>
            <w:r>
              <w:t xml:space="preserve">38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Объем наклонной призмы.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Метод нахождения объема тела с помощью определенного интеграла.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формулу объема наклонной призмы. </w:t>
            </w:r>
            <w:r>
              <w:rPr>
                <w:u w:val="single" w:color="000000"/>
              </w:rPr>
              <w:t>Уметь:</w:t>
            </w:r>
            <w:r>
              <w:t xml:space="preserve"> находить объем наклонной призмы. </w:t>
            </w:r>
          </w:p>
        </w:tc>
      </w:tr>
      <w:tr w:rsidR="006537C4">
        <w:trPr>
          <w:trHeight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9"/>
              <w:jc w:val="center"/>
            </w:pPr>
            <w:r>
              <w:t xml:space="preserve">39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Объем пирамиды.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Формулы объема треугольной и произвольной пирамид.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метод вычисления объема через определенный интеграл. </w:t>
            </w:r>
            <w:r>
              <w:rPr>
                <w:u w:val="single" w:color="000000"/>
              </w:rPr>
              <w:t>Уметь:</w:t>
            </w:r>
            <w:r>
              <w:t xml:space="preserve"> применять метод для вывода формулы объема пирамиды, находить объем пирамиды. </w:t>
            </w:r>
          </w:p>
        </w:tc>
      </w:tr>
      <w:tr w:rsidR="006537C4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29"/>
              <w:jc w:val="center"/>
            </w:pPr>
            <w: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Объем </w:t>
            </w:r>
            <w:proofErr w:type="gramStart"/>
            <w:r>
              <w:t xml:space="preserve">конуса. 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1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Формулы объема конуса, усеченного конуса.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69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формулы. </w:t>
            </w:r>
            <w:r>
              <w:rPr>
                <w:u w:val="single" w:color="000000"/>
              </w:rPr>
              <w:t>Уметь:</w:t>
            </w:r>
            <w:r>
              <w:t xml:space="preserve"> выводить формулы объемов конуса и усеченного конуса, решать задачи на вычисление объемов конуса и усеченного </w:t>
            </w:r>
          </w:p>
        </w:tc>
      </w:tr>
    </w:tbl>
    <w:p w:rsidR="006537C4" w:rsidRDefault="006537C4">
      <w:pPr>
        <w:spacing w:line="259" w:lineRule="auto"/>
        <w:ind w:left="-852" w:right="11202"/>
        <w:jc w:val="left"/>
      </w:pPr>
    </w:p>
    <w:tbl>
      <w:tblPr>
        <w:tblStyle w:val="TableGrid"/>
        <w:tblW w:w="10600" w:type="dxa"/>
        <w:tblInd w:w="-108" w:type="dxa"/>
        <w:tblCellMar>
          <w:top w:w="7" w:type="dxa"/>
          <w:left w:w="91" w:type="dxa"/>
          <w:right w:w="79" w:type="dxa"/>
        </w:tblCellMar>
        <w:tblLook w:val="04A0" w:firstRow="1" w:lastRow="0" w:firstColumn="1" w:lastColumn="0" w:noHBand="0" w:noVBand="1"/>
      </w:tblPr>
      <w:tblGrid>
        <w:gridCol w:w="960"/>
        <w:gridCol w:w="2268"/>
        <w:gridCol w:w="1275"/>
        <w:gridCol w:w="3262"/>
        <w:gridCol w:w="2835"/>
      </w:tblGrid>
      <w:tr w:rsidR="006537C4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  <w:jc w:val="left"/>
            </w:pPr>
            <w:r>
              <w:t xml:space="preserve">конуса. </w:t>
            </w:r>
          </w:p>
        </w:tc>
      </w:tr>
      <w:tr w:rsidR="006537C4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3"/>
              <w:jc w:val="center"/>
            </w:pPr>
            <w:r>
              <w:t xml:space="preserve">41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  <w:jc w:val="left"/>
            </w:pPr>
            <w:r>
              <w:t xml:space="preserve">Решение задач по теме «Объем наклонной призмы, пирамиды и конуса»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4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7"/>
              <w:jc w:val="left"/>
            </w:pPr>
            <w:r>
              <w:t xml:space="preserve">Формулы площади сферы.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  <w:jc w:val="left"/>
            </w:pPr>
            <w:r>
              <w:t xml:space="preserve">Использовать приобретенные знания и умения в практической деятельности для вычисления объема шара и площади сферы. </w:t>
            </w:r>
          </w:p>
        </w:tc>
      </w:tr>
      <w:tr w:rsidR="006537C4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3"/>
              <w:jc w:val="center"/>
            </w:pPr>
            <w:r>
              <w:lastRenderedPageBreak/>
              <w:t xml:space="preserve">42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  <w:jc w:val="left"/>
            </w:pPr>
            <w:r>
              <w:t xml:space="preserve">Объем шара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4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7"/>
              <w:jc w:val="left"/>
            </w:pPr>
            <w:r>
              <w:t xml:space="preserve">Формула объема шара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77" w:lineRule="auto"/>
              <w:ind w:left="14"/>
            </w:pPr>
            <w:r>
              <w:rPr>
                <w:u w:val="single" w:color="000000"/>
              </w:rPr>
              <w:t>Знать</w:t>
            </w:r>
            <w:r>
              <w:t xml:space="preserve">: формулы объемов этих тел. </w:t>
            </w:r>
          </w:p>
          <w:p w:rsidR="006537C4" w:rsidRDefault="00C57D38">
            <w:pPr>
              <w:spacing w:line="259" w:lineRule="auto"/>
              <w:ind w:left="14"/>
              <w:jc w:val="left"/>
            </w:pPr>
            <w:r>
              <w:rPr>
                <w:u w:val="single" w:color="000000"/>
              </w:rPr>
              <w:t>Уметь</w:t>
            </w:r>
            <w:r>
              <w:t xml:space="preserve">: решать задачи на нахождение объемов шарового слоя, сектора, сегмента. </w:t>
            </w:r>
          </w:p>
        </w:tc>
      </w:tr>
      <w:tr w:rsidR="006537C4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8"/>
              <w:jc w:val="left"/>
            </w:pPr>
            <w:r>
              <w:t xml:space="preserve">43-44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  <w:jc w:val="left"/>
            </w:pPr>
            <w:r>
              <w:t xml:space="preserve">Объемы шарового сегмента, шарового слоя и шарового сектора.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4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7"/>
              <w:jc w:val="left"/>
            </w:pPr>
            <w:r>
              <w:t xml:space="preserve">Объемы шарового сегмента, шарового слоя и шарового сектора.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  <w:jc w:val="left"/>
            </w:pPr>
            <w:r>
              <w:rPr>
                <w:u w:val="single" w:color="000000"/>
              </w:rPr>
              <w:t>Знать</w:t>
            </w:r>
            <w:r>
              <w:t xml:space="preserve">: формулы объемов шарового слоя и сектора </w:t>
            </w:r>
            <w:proofErr w:type="gramStart"/>
            <w:r>
              <w:rPr>
                <w:u w:val="single" w:color="000000"/>
              </w:rPr>
              <w:t>Уметь</w:t>
            </w:r>
            <w:proofErr w:type="gramEnd"/>
            <w:r>
              <w:t xml:space="preserve">: решать задачи на нахождение объемов шарового слоя, сектора, сегмента. </w:t>
            </w:r>
          </w:p>
        </w:tc>
      </w:tr>
      <w:tr w:rsidR="006537C4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8"/>
              <w:jc w:val="left"/>
            </w:pPr>
            <w:r>
              <w:t xml:space="preserve">45-46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  <w:jc w:val="left"/>
            </w:pPr>
            <w:r>
              <w:t xml:space="preserve">Площадь сферы.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4"/>
              <w:jc w:val="center"/>
            </w:pPr>
            <w: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7"/>
              <w:jc w:val="left"/>
            </w:pPr>
            <w:r>
              <w:t xml:space="preserve">Формула площади сферы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76" w:lineRule="auto"/>
              <w:ind w:left="14"/>
              <w:jc w:val="left"/>
            </w:pPr>
            <w:r>
              <w:rPr>
                <w:u w:val="single" w:color="000000"/>
              </w:rPr>
              <w:t>Знать</w:t>
            </w:r>
            <w:r>
              <w:t xml:space="preserve">: формулу площади сферы. </w:t>
            </w:r>
          </w:p>
          <w:p w:rsidR="006537C4" w:rsidRDefault="00C57D38">
            <w:pPr>
              <w:spacing w:line="259" w:lineRule="auto"/>
              <w:ind w:left="14"/>
              <w:jc w:val="left"/>
            </w:pPr>
            <w:r>
              <w:rPr>
                <w:u w:val="single" w:color="000000"/>
              </w:rPr>
              <w:t>Уметь</w:t>
            </w:r>
            <w:r>
              <w:t xml:space="preserve">: выводить формулы площади сферы, решать задачи. </w:t>
            </w:r>
          </w:p>
        </w:tc>
      </w:tr>
      <w:tr w:rsidR="006537C4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3"/>
              <w:jc w:val="center"/>
            </w:pPr>
            <w:r>
              <w:t xml:space="preserve">47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 w:right="144"/>
            </w:pPr>
            <w:r>
              <w:t xml:space="preserve">Решение задач по темам «Объем шара» и «Площадь сферы».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592FEC">
            <w:pPr>
              <w:spacing w:line="259" w:lineRule="auto"/>
              <w:ind w:right="14"/>
              <w:jc w:val="center"/>
            </w:pPr>
            <w: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7" w:right="23"/>
              <w:jc w:val="left"/>
            </w:pPr>
            <w:r>
              <w:t xml:space="preserve">Формулы площади сферы, шарового сегмента, шарового сектора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 w:right="176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формулы. </w:t>
            </w:r>
            <w:r>
              <w:rPr>
                <w:u w:val="single" w:color="000000"/>
              </w:rPr>
              <w:t>Уметь</w:t>
            </w:r>
            <w:r>
              <w:t xml:space="preserve">: использовать формулы при решении задач. </w:t>
            </w:r>
          </w:p>
        </w:tc>
      </w:tr>
      <w:tr w:rsidR="006537C4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3"/>
              <w:jc w:val="center"/>
            </w:pPr>
            <w:r>
              <w:t xml:space="preserve">48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 w:right="15"/>
              <w:jc w:val="left"/>
            </w:pPr>
            <w:r>
              <w:t xml:space="preserve">Контрольная работа №4 по теме «Объемы тел»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4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41"/>
              <w:jc w:val="center"/>
            </w:pPr>
            <w:r>
              <w:t xml:space="preserve"> </w:t>
            </w:r>
          </w:p>
        </w:tc>
      </w:tr>
      <w:tr w:rsidR="006537C4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3"/>
              <w:jc w:val="center"/>
            </w:pPr>
            <w:r>
              <w:t xml:space="preserve">49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</w:pPr>
            <w:proofErr w:type="gramStart"/>
            <w:r>
              <w:t>Зачет  по</w:t>
            </w:r>
            <w:proofErr w:type="gramEnd"/>
            <w:r>
              <w:t xml:space="preserve"> теме «Объемы тел»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4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41"/>
              <w:jc w:val="center"/>
            </w:pPr>
            <w:r>
              <w:t xml:space="preserve"> </w:t>
            </w:r>
          </w:p>
        </w:tc>
      </w:tr>
      <w:tr w:rsidR="006537C4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3"/>
              <w:jc w:val="center"/>
            </w:pPr>
            <w: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  <w:jc w:val="left"/>
            </w:pPr>
            <w:r>
              <w:t xml:space="preserve">Решение задач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4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  <w:jc w:val="left"/>
            </w:pPr>
            <w:r>
              <w:rPr>
                <w:u w:val="single" w:color="000000"/>
              </w:rPr>
              <w:t>Уметь</w:t>
            </w:r>
            <w:r>
              <w:t xml:space="preserve">: решать типовые задачи по теме. </w:t>
            </w:r>
          </w:p>
        </w:tc>
      </w:tr>
      <w:tr w:rsidR="006537C4">
        <w:trPr>
          <w:trHeight w:val="286"/>
        </w:trPr>
        <w:tc>
          <w:tcPr>
            <w:tcW w:w="10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7"/>
              <w:jc w:val="left"/>
            </w:pPr>
            <w:r>
              <w:rPr>
                <w:b/>
              </w:rPr>
              <w:t>Заключительное повторение при подготовке к итоговой аттестации (18ч)</w:t>
            </w:r>
            <w:r>
              <w:t xml:space="preserve"> </w:t>
            </w:r>
          </w:p>
        </w:tc>
      </w:tr>
      <w:tr w:rsidR="006537C4">
        <w:trPr>
          <w:trHeight w:val="39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8"/>
              <w:jc w:val="left"/>
            </w:pPr>
            <w:r>
              <w:t xml:space="preserve">51-52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  <w:jc w:val="left"/>
            </w:pPr>
            <w:r>
              <w:t xml:space="preserve">Параллельность прямых и плоскостей.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4"/>
              <w:jc w:val="center"/>
            </w:pPr>
            <w: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7"/>
              <w:jc w:val="left"/>
            </w:pPr>
            <w:r>
              <w:t xml:space="preserve">Взаимное расположение прямых в пространстве, параллельные прямые, свойство параллельных прямых, параллельность прямой и плоскости, признак параллельности прямой и плоскости их свойства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 w:right="20"/>
              <w:jc w:val="left"/>
            </w:pPr>
            <w:r>
              <w:t xml:space="preserve">Знать: определение параллельных прямых в пространстве, признак параллельности прямой и плоскости, их свойства </w:t>
            </w:r>
            <w:proofErr w:type="gramStart"/>
            <w:r>
              <w:t>Уметь</w:t>
            </w:r>
            <w:proofErr w:type="gramEnd"/>
            <w:r>
              <w:t xml:space="preserve">: анализировать в простейших случаях взаимное расположение прямых в пространстве, используя определение параллельных прямых, описывать взаимное расположение прямой и плоскости в пространстве </w:t>
            </w:r>
          </w:p>
        </w:tc>
      </w:tr>
      <w:tr w:rsidR="006537C4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8"/>
              <w:jc w:val="left"/>
            </w:pPr>
            <w:r>
              <w:t xml:space="preserve">53-54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  <w:jc w:val="left"/>
            </w:pPr>
            <w:proofErr w:type="spellStart"/>
            <w:r>
              <w:t>Перпендикулярност</w:t>
            </w:r>
            <w:proofErr w:type="spellEnd"/>
            <w:r>
              <w:t xml:space="preserve"> ь прямых 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4"/>
              <w:jc w:val="center"/>
            </w:pPr>
            <w: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7"/>
              <w:jc w:val="left"/>
            </w:pPr>
            <w:r>
              <w:t xml:space="preserve">Перпендикулярность прямых, прямой и плоскости,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 w:hanging="14"/>
              <w:jc w:val="left"/>
            </w:pPr>
            <w:r>
              <w:t xml:space="preserve">Знать: определение перпендикулярных </w:t>
            </w:r>
          </w:p>
        </w:tc>
      </w:tr>
    </w:tbl>
    <w:p w:rsidR="006537C4" w:rsidRDefault="006537C4">
      <w:pPr>
        <w:spacing w:line="259" w:lineRule="auto"/>
        <w:ind w:left="-852" w:right="11202"/>
        <w:jc w:val="left"/>
      </w:pPr>
    </w:p>
    <w:tbl>
      <w:tblPr>
        <w:tblStyle w:val="TableGrid"/>
        <w:tblW w:w="10600" w:type="dxa"/>
        <w:tblInd w:w="-108" w:type="dxa"/>
        <w:tblCellMar>
          <w:top w:w="7" w:type="dxa"/>
          <w:left w:w="101" w:type="dxa"/>
          <w:right w:w="66" w:type="dxa"/>
        </w:tblCellMar>
        <w:tblLook w:val="04A0" w:firstRow="1" w:lastRow="0" w:firstColumn="1" w:lastColumn="0" w:noHBand="0" w:noVBand="1"/>
      </w:tblPr>
      <w:tblGrid>
        <w:gridCol w:w="960"/>
        <w:gridCol w:w="2268"/>
        <w:gridCol w:w="1275"/>
        <w:gridCol w:w="3262"/>
        <w:gridCol w:w="2835"/>
      </w:tblGrid>
      <w:tr w:rsidR="006537C4">
        <w:trPr>
          <w:trHeight w:val="40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5"/>
              <w:jc w:val="left"/>
            </w:pPr>
            <w:r>
              <w:t xml:space="preserve">плоскостей.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16" w:lineRule="auto"/>
              <w:ind w:left="7"/>
              <w:jc w:val="left"/>
            </w:pPr>
            <w:r>
              <w:t xml:space="preserve">свойства прямых, перпендикулярных к плоскости, перпендикулярные прямые </w:t>
            </w:r>
          </w:p>
          <w:p w:rsidR="006537C4" w:rsidRDefault="00C57D38">
            <w:pPr>
              <w:spacing w:after="11" w:line="219" w:lineRule="auto"/>
              <w:ind w:left="7"/>
              <w:jc w:val="left"/>
            </w:pPr>
            <w:r>
              <w:t xml:space="preserve">в пространстве, параллельные прямые, перпендикулярные к плоскости, признак перпендикулярности прямой и плоскости </w:t>
            </w:r>
          </w:p>
          <w:p w:rsidR="006537C4" w:rsidRDefault="00C57D38">
            <w:pPr>
              <w:spacing w:line="259" w:lineRule="auto"/>
              <w:ind w:left="7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after="6" w:line="223" w:lineRule="auto"/>
              <w:ind w:left="5"/>
              <w:jc w:val="left"/>
            </w:pPr>
            <w:r>
              <w:t xml:space="preserve">прямых, теорему о параллельных прямых, перпендикулярных к третьей прямой; определение прямой, перпендикулярной к плоскости, и свойства прямых, перпендикулярных к плоскости.  </w:t>
            </w:r>
          </w:p>
          <w:p w:rsidR="006537C4" w:rsidRDefault="00C57D38">
            <w:pPr>
              <w:spacing w:line="259" w:lineRule="auto"/>
              <w:ind w:left="5"/>
              <w:jc w:val="left"/>
            </w:pPr>
            <w:r>
              <w:t xml:space="preserve">Уметь: распознавать на моделях перпендикулярные прямые в пространстве; использовать при решении стереометрических задач теорему Пифагора </w:t>
            </w:r>
          </w:p>
        </w:tc>
      </w:tr>
      <w:tr w:rsidR="006537C4">
        <w:trPr>
          <w:trHeight w:val="30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5"/>
              <w:jc w:val="center"/>
            </w:pPr>
            <w:r>
              <w:t xml:space="preserve">55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5"/>
              <w:jc w:val="left"/>
            </w:pPr>
            <w:r>
              <w:t xml:space="preserve">Теорема о трех перпендикулярах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6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7"/>
              <w:jc w:val="left"/>
            </w:pPr>
            <w:r>
              <w:t xml:space="preserve">Расстояние между параллельными плоскостями, перпендикуляр и наклонная, теорема о трех перпендикулярах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after="71" w:line="216" w:lineRule="auto"/>
              <w:ind w:right="146"/>
              <w:jc w:val="left"/>
            </w:pPr>
            <w:r>
              <w:t xml:space="preserve">Иметь: представление о наклонной и ее проекции на плоскость.  Знать: определение расстояний от точки до плоскости, от прямой до плоскости, расстояние между параллельными плоскостями.  Уметь: находить наклонную или ее проекцию, применяя теорему </w:t>
            </w:r>
          </w:p>
          <w:p w:rsidR="006537C4" w:rsidRDefault="00C57D38">
            <w:pPr>
              <w:spacing w:line="259" w:lineRule="auto"/>
              <w:ind w:left="5"/>
              <w:jc w:val="left"/>
            </w:pPr>
            <w:r>
              <w:t xml:space="preserve">Пифагора </w:t>
            </w:r>
          </w:p>
        </w:tc>
      </w:tr>
      <w:tr w:rsidR="006537C4">
        <w:trPr>
          <w:trHeight w:val="24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98"/>
              <w:jc w:val="left"/>
            </w:pPr>
            <w:r>
              <w:t xml:space="preserve">56-57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5"/>
              <w:jc w:val="left"/>
            </w:pPr>
            <w:bookmarkStart w:id="0" w:name="_GoBack"/>
            <w:r>
              <w:t>Многогранники</w:t>
            </w:r>
            <w:bookmarkEnd w:id="0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6"/>
              <w:jc w:val="center"/>
            </w:pPr>
            <w: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7"/>
              <w:jc w:val="left"/>
            </w:pPr>
            <w:r>
              <w:t xml:space="preserve">Многогранники: вершины, ребра, грани, правильные многогранники (тетраэдр, куб, октаэдр, додекаэдр, икосаэдр)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after="9" w:line="216" w:lineRule="auto"/>
              <w:ind w:left="5" w:right="46"/>
              <w:jc w:val="left"/>
            </w:pPr>
            <w:r>
              <w:t xml:space="preserve">Иметь представление </w:t>
            </w:r>
            <w:proofErr w:type="gramStart"/>
            <w:r>
              <w:t>о  многогранниках</w:t>
            </w:r>
            <w:proofErr w:type="gramEnd"/>
            <w:r>
              <w:t xml:space="preserve">, правильных многогранниках (тетраэдр, куб, октаэдр, додекаэдр, икосаэдр)  </w:t>
            </w:r>
          </w:p>
          <w:p w:rsidR="006537C4" w:rsidRDefault="00C57D38">
            <w:pPr>
              <w:spacing w:line="259" w:lineRule="auto"/>
              <w:ind w:left="5"/>
              <w:jc w:val="left"/>
            </w:pPr>
            <w:r>
              <w:t xml:space="preserve">Уметь: распознавать на чертежах и моделях правильные многогранники </w:t>
            </w:r>
          </w:p>
        </w:tc>
      </w:tr>
      <w:tr w:rsidR="006537C4">
        <w:trPr>
          <w:trHeight w:val="41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98"/>
              <w:jc w:val="left"/>
            </w:pPr>
            <w:r>
              <w:lastRenderedPageBreak/>
              <w:t xml:space="preserve">58-59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5"/>
              <w:jc w:val="left"/>
            </w:pPr>
            <w:r>
              <w:t xml:space="preserve">Цилиндр, конус, шар.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6"/>
              <w:jc w:val="center"/>
            </w:pPr>
            <w: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77" w:lineRule="auto"/>
              <w:ind w:left="7"/>
              <w:jc w:val="left"/>
            </w:pPr>
            <w:r>
              <w:t xml:space="preserve">Цилиндр, элементы цилиндра. </w:t>
            </w:r>
          </w:p>
          <w:p w:rsidR="006537C4" w:rsidRDefault="00C57D38">
            <w:pPr>
              <w:spacing w:line="259" w:lineRule="auto"/>
              <w:ind w:left="7" w:right="45"/>
              <w:jc w:val="left"/>
            </w:pPr>
            <w:r>
              <w:t xml:space="preserve">Осевое сечение цилиндра, центр цилиндра, конус, элементы конуса, сфера и шар. Взаимное расположение сферы и плоскости.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after="22" w:line="257" w:lineRule="auto"/>
              <w:ind w:left="5" w:right="41"/>
              <w:jc w:val="left"/>
            </w:pPr>
            <w:r>
              <w:rPr>
                <w:u w:val="single" w:color="000000"/>
              </w:rPr>
              <w:t xml:space="preserve">Иметь </w:t>
            </w:r>
            <w:r>
              <w:t xml:space="preserve">представление о цилиндре, конусе и шаре.  </w:t>
            </w:r>
          </w:p>
          <w:p w:rsidR="006537C4" w:rsidRDefault="00C57D38">
            <w:pPr>
              <w:spacing w:line="259" w:lineRule="auto"/>
              <w:ind w:left="5"/>
              <w:jc w:val="left"/>
            </w:pPr>
            <w:r>
              <w:rPr>
                <w:u w:val="single" w:color="000000"/>
              </w:rPr>
              <w:t>Уметь:</w:t>
            </w:r>
            <w:r>
              <w:t xml:space="preserve"> различать в окружающем мире предметы, выполнять чертежи по условию задачи; находить площадь осевого сечения цилиндра, конуса, строить осевое сечение цилиндра и конуса, определять взаимное расположение сфер и плоскости </w:t>
            </w:r>
          </w:p>
        </w:tc>
      </w:tr>
      <w:tr w:rsidR="006537C4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98"/>
              <w:jc w:val="left"/>
            </w:pPr>
            <w:r>
              <w:t xml:space="preserve">60-61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5"/>
              <w:jc w:val="left"/>
            </w:pPr>
            <w:r>
              <w:t xml:space="preserve">Векторы в пространстве.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36"/>
              <w:jc w:val="center"/>
            </w:pPr>
            <w: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7"/>
              <w:jc w:val="left"/>
            </w:pPr>
            <w:r>
              <w:t xml:space="preserve">Прямоугольная система координат в пространстве, действия над векторами 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5"/>
              <w:jc w:val="left"/>
            </w:pPr>
            <w:r>
              <w:rPr>
                <w:u w:val="single" w:color="000000"/>
              </w:rPr>
              <w:t>Знать:</w:t>
            </w:r>
            <w:r>
              <w:t xml:space="preserve"> алгоритмы сложения двух и более векторов, произведение </w:t>
            </w:r>
          </w:p>
        </w:tc>
      </w:tr>
      <w:tr w:rsidR="006537C4">
        <w:trPr>
          <w:trHeight w:val="13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заданными координатами.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18"/>
              <w:jc w:val="left"/>
            </w:pPr>
            <w:r>
              <w:t xml:space="preserve">вектора на число, разности двух векторов. </w:t>
            </w:r>
            <w:r>
              <w:rPr>
                <w:u w:val="single" w:color="000000"/>
              </w:rPr>
              <w:t xml:space="preserve">Уметь: </w:t>
            </w:r>
            <w:r>
              <w:t xml:space="preserve">применять их при выполнении упражнений. </w:t>
            </w:r>
          </w:p>
        </w:tc>
      </w:tr>
      <w:tr w:rsidR="006537C4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40"/>
              <w:jc w:val="center"/>
            </w:pPr>
            <w:r>
              <w:t xml:space="preserve">62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Некоторые сведения из планиметрии.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41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2"/>
              <w:jc w:val="left"/>
            </w:pPr>
            <w:r>
              <w:t xml:space="preserve">Аксиомы планиметрии, основные формулы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  <w:jc w:val="center"/>
            </w:pPr>
            <w:r>
              <w:t xml:space="preserve"> </w:t>
            </w:r>
          </w:p>
        </w:tc>
      </w:tr>
      <w:tr w:rsidR="006537C4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40"/>
              <w:jc w:val="center"/>
            </w:pPr>
            <w:r>
              <w:t xml:space="preserve">63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Итоговая контрольная работа№5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41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  <w:jc w:val="center"/>
            </w:pPr>
            <w:r>
              <w:t xml:space="preserve"> </w:t>
            </w:r>
          </w:p>
        </w:tc>
      </w:tr>
      <w:tr w:rsidR="006537C4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94"/>
              <w:jc w:val="left"/>
            </w:pPr>
            <w:r>
              <w:t xml:space="preserve">64-67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Комплексное повторение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41"/>
              <w:jc w:val="center"/>
            </w:pPr>
            <w: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  <w:jc w:val="center"/>
            </w:pPr>
            <w:r>
              <w:t xml:space="preserve"> </w:t>
            </w:r>
          </w:p>
        </w:tc>
      </w:tr>
      <w:tr w:rsidR="006537C4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40"/>
              <w:jc w:val="center"/>
            </w:pPr>
            <w:r>
              <w:t xml:space="preserve">68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left"/>
            </w:pPr>
            <w:r>
              <w:t xml:space="preserve">Заключительный урок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right="41"/>
              <w:jc w:val="center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4"/>
              <w:jc w:val="center"/>
            </w:pPr>
            <w:r>
              <w:t xml:space="preserve"> </w:t>
            </w:r>
          </w:p>
        </w:tc>
      </w:tr>
    </w:tbl>
    <w:p w:rsidR="006537C4" w:rsidRDefault="00C57D38">
      <w:pPr>
        <w:spacing w:line="259" w:lineRule="auto"/>
      </w:pPr>
      <w:r>
        <w:t xml:space="preserve">                                                         </w:t>
      </w:r>
    </w:p>
    <w:p w:rsidR="006537C4" w:rsidRDefault="00C57D38">
      <w:pPr>
        <w:spacing w:line="259" w:lineRule="auto"/>
        <w:jc w:val="left"/>
      </w:pPr>
      <w:r>
        <w:t xml:space="preserve"> </w:t>
      </w:r>
    </w:p>
    <w:p w:rsidR="006537C4" w:rsidRDefault="00C57D38">
      <w:pPr>
        <w:spacing w:line="259" w:lineRule="auto"/>
        <w:jc w:val="left"/>
      </w:pPr>
      <w:r>
        <w:t xml:space="preserve"> </w:t>
      </w:r>
    </w:p>
    <w:tbl>
      <w:tblPr>
        <w:tblStyle w:val="TableGrid"/>
        <w:tblW w:w="10351" w:type="dxa"/>
        <w:tblInd w:w="0" w:type="dxa"/>
        <w:tblCellMar>
          <w:top w:w="7" w:type="dxa"/>
          <w:right w:w="9" w:type="dxa"/>
        </w:tblCellMar>
        <w:tblLook w:val="04A0" w:firstRow="1" w:lastRow="0" w:firstColumn="1" w:lastColumn="0" w:noHBand="0" w:noVBand="1"/>
      </w:tblPr>
      <w:tblGrid>
        <w:gridCol w:w="1419"/>
        <w:gridCol w:w="3685"/>
        <w:gridCol w:w="1702"/>
        <w:gridCol w:w="1560"/>
        <w:gridCol w:w="1985"/>
      </w:tblGrid>
      <w:tr w:rsidR="006537C4">
        <w:trPr>
          <w:trHeight w:val="28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C4" w:rsidRDefault="00C57D38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Глава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C4" w:rsidRDefault="00C57D38">
            <w:pPr>
              <w:spacing w:line="259" w:lineRule="auto"/>
              <w:ind w:right="1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C4" w:rsidRDefault="00C57D38">
            <w:pPr>
              <w:spacing w:line="259" w:lineRule="auto"/>
              <w:ind w:left="134"/>
              <w:jc w:val="left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9"/>
              <w:jc w:val="center"/>
            </w:pPr>
            <w:r>
              <w:rPr>
                <w:b/>
              </w:rPr>
              <w:t xml:space="preserve">В том числе </w:t>
            </w:r>
          </w:p>
        </w:tc>
      </w:tr>
      <w:tr w:rsidR="006537C4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6537C4">
            <w:pPr>
              <w:spacing w:after="160" w:line="259" w:lineRule="auto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center"/>
            </w:pPr>
            <w:r>
              <w:rPr>
                <w:b/>
              </w:rPr>
              <w:t xml:space="preserve">количество уроков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jc w:val="center"/>
            </w:pPr>
            <w:r>
              <w:rPr>
                <w:b/>
              </w:rPr>
              <w:t>кол-</w:t>
            </w:r>
            <w:proofErr w:type="gramStart"/>
            <w:r>
              <w:rPr>
                <w:b/>
              </w:rPr>
              <w:t>во  уроков</w:t>
            </w:r>
            <w:proofErr w:type="gramEnd"/>
            <w:r>
              <w:rPr>
                <w:b/>
              </w:rPr>
              <w:t xml:space="preserve"> контроля </w:t>
            </w:r>
          </w:p>
        </w:tc>
      </w:tr>
      <w:tr w:rsidR="006537C4">
        <w:trPr>
          <w:trHeight w:val="45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"/>
              <w:jc w:val="center"/>
            </w:pPr>
            <w:r>
              <w:t xml:space="preserve">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/>
            </w:pPr>
            <w:r>
              <w:t xml:space="preserve">Метод координат в пространстве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tabs>
                <w:tab w:val="center" w:pos="850"/>
              </w:tabs>
              <w:spacing w:line="259" w:lineRule="auto"/>
              <w:ind w:left="-9"/>
              <w:jc w:val="left"/>
            </w:pPr>
            <w:r>
              <w:t xml:space="preserve"> </w:t>
            </w:r>
            <w:r>
              <w:tab/>
              <w:t xml:space="preserve">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9"/>
              <w:jc w:val="center"/>
            </w:pPr>
            <w:r>
              <w:t xml:space="preserve">13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7"/>
              <w:jc w:val="center"/>
            </w:pPr>
            <w:r>
              <w:t xml:space="preserve">2 </w:t>
            </w:r>
          </w:p>
        </w:tc>
      </w:tr>
      <w:tr w:rsidR="006537C4">
        <w:trPr>
          <w:trHeight w:val="28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8"/>
              <w:jc w:val="center"/>
            </w:pPr>
            <w:r>
              <w:t xml:space="preserve">II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/>
              <w:jc w:val="left"/>
            </w:pPr>
            <w:r>
              <w:t xml:space="preserve">Цилиндр, конус, шар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7"/>
              <w:jc w:val="center"/>
            </w:pPr>
            <w:r>
              <w:t xml:space="preserve">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9"/>
              <w:jc w:val="center"/>
            </w:pPr>
            <w:r>
              <w:t xml:space="preserve">15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7"/>
              <w:jc w:val="center"/>
            </w:pPr>
            <w:r>
              <w:t xml:space="preserve">2 </w:t>
            </w:r>
          </w:p>
        </w:tc>
      </w:tr>
      <w:tr w:rsidR="006537C4">
        <w:trPr>
          <w:trHeight w:val="28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5"/>
              <w:jc w:val="center"/>
            </w:pPr>
            <w:r>
              <w:t xml:space="preserve">III.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/>
              <w:jc w:val="left"/>
            </w:pPr>
            <w:r>
              <w:t xml:space="preserve">Объемы тел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7"/>
              <w:jc w:val="center"/>
            </w:pPr>
            <w:r>
              <w:t xml:space="preserve">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9"/>
              <w:jc w:val="center"/>
            </w:pPr>
            <w:r>
              <w:t xml:space="preserve">16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7"/>
              <w:jc w:val="center"/>
            </w:pPr>
            <w:r>
              <w:t xml:space="preserve">2 </w:t>
            </w:r>
          </w:p>
        </w:tc>
      </w:tr>
      <w:tr w:rsidR="006537C4">
        <w:trPr>
          <w:trHeight w:val="8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67"/>
              <w:jc w:val="center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06" w:right="62"/>
              <w:jc w:val="left"/>
            </w:pPr>
            <w:r>
              <w:t xml:space="preserve">Заключительное повторение при подготовке к итоговой аттестации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C4" w:rsidRDefault="00C57D38">
            <w:pPr>
              <w:spacing w:line="259" w:lineRule="auto"/>
              <w:ind w:left="7"/>
              <w:jc w:val="center"/>
            </w:pPr>
            <w:r>
              <w:t xml:space="preserve">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C4" w:rsidRDefault="00C57D38">
            <w:pPr>
              <w:spacing w:line="259" w:lineRule="auto"/>
              <w:ind w:left="9"/>
              <w:jc w:val="center"/>
            </w:pPr>
            <w:r>
              <w:t xml:space="preserve">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C4" w:rsidRDefault="00C57D38">
            <w:pPr>
              <w:spacing w:line="259" w:lineRule="auto"/>
              <w:ind w:left="7"/>
              <w:jc w:val="center"/>
            </w:pPr>
            <w:r>
              <w:t xml:space="preserve">1 </w:t>
            </w:r>
          </w:p>
        </w:tc>
      </w:tr>
      <w:tr w:rsidR="006537C4">
        <w:trPr>
          <w:trHeight w:val="28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67"/>
              <w:jc w:val="center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1"/>
              <w:jc w:val="center"/>
            </w:pPr>
            <w:r>
              <w:t xml:space="preserve">Всего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7"/>
              <w:jc w:val="center"/>
            </w:pPr>
            <w:r>
              <w:t xml:space="preserve">68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9"/>
              <w:jc w:val="center"/>
            </w:pPr>
            <w:r>
              <w:t xml:space="preserve">61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C4" w:rsidRDefault="00C57D38">
            <w:pPr>
              <w:spacing w:line="259" w:lineRule="auto"/>
              <w:ind w:left="7"/>
              <w:jc w:val="center"/>
            </w:pPr>
            <w:r>
              <w:t xml:space="preserve">7 </w:t>
            </w:r>
          </w:p>
        </w:tc>
      </w:tr>
    </w:tbl>
    <w:p w:rsidR="006537C4" w:rsidRDefault="00C57D38">
      <w:pPr>
        <w:spacing w:line="259" w:lineRule="auto"/>
        <w:jc w:val="left"/>
      </w:pPr>
      <w:r>
        <w:t xml:space="preserve"> </w:t>
      </w:r>
    </w:p>
    <w:sectPr w:rsidR="006537C4">
      <w:footerReference w:type="even" r:id="rId6"/>
      <w:footerReference w:type="default" r:id="rId7"/>
      <w:footerReference w:type="first" r:id="rId8"/>
      <w:pgSz w:w="11906" w:h="16838"/>
      <w:pgMar w:top="1138" w:right="704" w:bottom="1169" w:left="85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9F" w:rsidRDefault="0067329F">
      <w:pPr>
        <w:spacing w:line="240" w:lineRule="auto"/>
      </w:pPr>
      <w:r>
        <w:separator/>
      </w:r>
    </w:p>
  </w:endnote>
  <w:endnote w:type="continuationSeparator" w:id="0">
    <w:p w:rsidR="0067329F" w:rsidRDefault="00673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C4" w:rsidRDefault="00C57D38">
    <w:pPr>
      <w:tabs>
        <w:tab w:val="center" w:pos="5173"/>
      </w:tabs>
      <w:spacing w:line="259" w:lineRule="auto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C4" w:rsidRDefault="00C57D38">
    <w:pPr>
      <w:tabs>
        <w:tab w:val="center" w:pos="5173"/>
      </w:tabs>
      <w:spacing w:line="259" w:lineRule="auto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92FEC">
      <w:rPr>
        <w:noProof/>
      </w:rPr>
      <w:t>9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C4" w:rsidRDefault="00C57D38">
    <w:pPr>
      <w:tabs>
        <w:tab w:val="center" w:pos="5173"/>
      </w:tabs>
      <w:spacing w:line="259" w:lineRule="auto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9F" w:rsidRDefault="0067329F">
      <w:pPr>
        <w:spacing w:line="240" w:lineRule="auto"/>
      </w:pPr>
      <w:r>
        <w:separator/>
      </w:r>
    </w:p>
  </w:footnote>
  <w:footnote w:type="continuationSeparator" w:id="0">
    <w:p w:rsidR="0067329F" w:rsidRDefault="006732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C4"/>
    <w:rsid w:val="00063060"/>
    <w:rsid w:val="000B689D"/>
    <w:rsid w:val="00592FEC"/>
    <w:rsid w:val="006537C4"/>
    <w:rsid w:val="0067329F"/>
    <w:rsid w:val="00C5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31B73-99C3-46E9-AC5D-878EA3B2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6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/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subject/>
  <dc:creator>Admin</dc:creator>
  <cp:keywords/>
  <cp:lastModifiedBy>Учитель</cp:lastModifiedBy>
  <cp:revision>5</cp:revision>
  <dcterms:created xsi:type="dcterms:W3CDTF">2018-05-22T13:40:00Z</dcterms:created>
  <dcterms:modified xsi:type="dcterms:W3CDTF">2019-01-10T10:09:00Z</dcterms:modified>
</cp:coreProperties>
</file>