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28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808C9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08C9">
        <w:rPr>
          <w:rFonts w:ascii="Times New Roman" w:hAnsi="Times New Roman" w:cs="Times New Roman"/>
          <w:sz w:val="28"/>
          <w:szCs w:val="28"/>
        </w:rPr>
        <w:t xml:space="preserve"> «Город Архангельск» </w:t>
      </w:r>
    </w:p>
    <w:p w:rsidR="007E053D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2 имени В.Ф.</w:t>
      </w:r>
      <w:r w:rsidR="00693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Филиппова»</w:t>
      </w: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СШ № 2)</w:t>
      </w: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158" w:rsidRDefault="00DB2158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6228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8C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E808C9" w:rsidRP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8C9">
        <w:rPr>
          <w:rFonts w:ascii="Times New Roman" w:hAnsi="Times New Roman" w:cs="Times New Roman"/>
          <w:b/>
          <w:sz w:val="36"/>
          <w:szCs w:val="36"/>
        </w:rPr>
        <w:t>о результатах самообследования</w:t>
      </w:r>
    </w:p>
    <w:p w:rsidR="00E808C9" w:rsidRP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8C9">
        <w:rPr>
          <w:rFonts w:ascii="Times New Roman" w:hAnsi="Times New Roman" w:cs="Times New Roman"/>
          <w:b/>
          <w:sz w:val="36"/>
          <w:szCs w:val="36"/>
        </w:rPr>
        <w:t>образовательной организации</w:t>
      </w: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8C9">
        <w:rPr>
          <w:rFonts w:ascii="Times New Roman" w:hAnsi="Times New Roman" w:cs="Times New Roman"/>
          <w:b/>
          <w:sz w:val="36"/>
          <w:szCs w:val="36"/>
        </w:rPr>
        <w:t>за 20</w:t>
      </w:r>
      <w:r w:rsidR="003E6ABE">
        <w:rPr>
          <w:rFonts w:ascii="Times New Roman" w:hAnsi="Times New Roman" w:cs="Times New Roman"/>
          <w:b/>
          <w:sz w:val="36"/>
          <w:szCs w:val="36"/>
        </w:rPr>
        <w:t>2</w:t>
      </w:r>
      <w:r w:rsidR="00422400" w:rsidRPr="0052722F">
        <w:rPr>
          <w:rFonts w:ascii="Times New Roman" w:hAnsi="Times New Roman" w:cs="Times New Roman"/>
          <w:b/>
          <w:sz w:val="36"/>
          <w:szCs w:val="36"/>
        </w:rPr>
        <w:t>2</w:t>
      </w:r>
      <w:r w:rsidRPr="00E808C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164" w:rsidRDefault="00464164" w:rsidP="00E808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E808C9" w:rsidRPr="00422400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6ABE">
        <w:rPr>
          <w:rFonts w:ascii="Times New Roman" w:hAnsi="Times New Roman" w:cs="Times New Roman"/>
          <w:sz w:val="28"/>
          <w:szCs w:val="28"/>
        </w:rPr>
        <w:t>2</w:t>
      </w:r>
      <w:r w:rsidR="00422400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3E6ABE" w:rsidRDefault="003E6ABE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ABE" w:rsidRDefault="003E6ABE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Pr="006920D7" w:rsidRDefault="00E808C9" w:rsidP="006920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0D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808C9" w:rsidRPr="006920D7" w:rsidRDefault="00E808C9" w:rsidP="00692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164" w:rsidRPr="006920D7" w:rsidRDefault="00EC68B8" w:rsidP="006920D7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0D7">
        <w:rPr>
          <w:rFonts w:ascii="Times New Roman" w:hAnsi="Times New Roman" w:cs="Times New Roman"/>
          <w:sz w:val="24"/>
          <w:szCs w:val="24"/>
        </w:rPr>
        <w:t>Аналитическа</w:t>
      </w:r>
      <w:r w:rsidR="000F3E2A">
        <w:rPr>
          <w:rFonts w:ascii="Times New Roman" w:hAnsi="Times New Roman" w:cs="Times New Roman"/>
          <w:sz w:val="24"/>
          <w:szCs w:val="24"/>
        </w:rPr>
        <w:t>я часть ……………………………………………………………</w:t>
      </w:r>
      <w:r w:rsidR="00D46FF6">
        <w:rPr>
          <w:rFonts w:ascii="Times New Roman" w:hAnsi="Times New Roman" w:cs="Times New Roman"/>
          <w:sz w:val="24"/>
          <w:szCs w:val="24"/>
        </w:rPr>
        <w:t>…………</w:t>
      </w:r>
      <w:r w:rsidRPr="006920D7">
        <w:rPr>
          <w:rFonts w:ascii="Times New Roman" w:hAnsi="Times New Roman" w:cs="Times New Roman"/>
          <w:sz w:val="24"/>
          <w:szCs w:val="24"/>
        </w:rPr>
        <w:t>..</w:t>
      </w:r>
      <w:r w:rsidR="00D46FF6">
        <w:rPr>
          <w:rFonts w:ascii="Times New Roman" w:hAnsi="Times New Roman" w:cs="Times New Roman"/>
          <w:sz w:val="24"/>
          <w:szCs w:val="24"/>
        </w:rPr>
        <w:t>3</w:t>
      </w:r>
    </w:p>
    <w:p w:rsidR="00EC68B8" w:rsidRDefault="00EC68B8" w:rsidP="006920D7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0D7">
        <w:rPr>
          <w:rFonts w:ascii="Times New Roman" w:hAnsi="Times New Roman" w:cs="Times New Roman"/>
          <w:sz w:val="24"/>
          <w:szCs w:val="24"/>
          <w:lang w:eastAsia="ru-RU"/>
        </w:rPr>
        <w:t>Общие сведения об образовательной организации</w:t>
      </w:r>
      <w:r w:rsidR="006920D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</w:t>
      </w:r>
      <w:r w:rsidR="00D46FF6">
        <w:rPr>
          <w:rFonts w:ascii="Times New Roman" w:hAnsi="Times New Roman" w:cs="Times New Roman"/>
          <w:sz w:val="24"/>
          <w:szCs w:val="24"/>
          <w:lang w:eastAsia="ru-RU"/>
        </w:rPr>
        <w:t>………..3</w:t>
      </w:r>
    </w:p>
    <w:p w:rsidR="000C65EE" w:rsidRPr="006920D7" w:rsidRDefault="000C65EE" w:rsidP="006920D7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истема управления…………………………………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</w:t>
      </w:r>
      <w:r w:rsidR="00D46FF6">
        <w:rPr>
          <w:rFonts w:ascii="Times New Roman" w:hAnsi="Times New Roman" w:cs="Times New Roman"/>
          <w:sz w:val="24"/>
          <w:szCs w:val="24"/>
          <w:lang w:eastAsia="ru-RU"/>
        </w:rPr>
        <w:t>……………….3</w:t>
      </w:r>
    </w:p>
    <w:p w:rsidR="006920D7" w:rsidRPr="006920D7" w:rsidRDefault="006920D7" w:rsidP="006920D7">
      <w:pPr>
        <w:pStyle w:val="a3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0D7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показателей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D46FF6">
        <w:rPr>
          <w:rFonts w:ascii="Times New Roman" w:hAnsi="Times New Roman" w:cs="Times New Roman"/>
          <w:sz w:val="24"/>
          <w:szCs w:val="24"/>
          <w:lang w:eastAsia="ru-RU"/>
        </w:rPr>
        <w:t>………….5</w:t>
      </w:r>
    </w:p>
    <w:p w:rsidR="000C65EE" w:rsidRDefault="006920D7" w:rsidP="006920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6920D7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 и качество образовательного процесса в соответствии с ФГОС НОО, </w:t>
      </w:r>
    </w:p>
    <w:p w:rsidR="006920D7" w:rsidRPr="006920D7" w:rsidRDefault="006920D7" w:rsidP="006920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0D7">
        <w:rPr>
          <w:rFonts w:ascii="Times New Roman" w:hAnsi="Times New Roman" w:cs="Times New Roman"/>
          <w:sz w:val="24"/>
          <w:szCs w:val="24"/>
          <w:lang w:eastAsia="ru-RU"/>
        </w:rPr>
        <w:t>ФГОС ООО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…………………………………………….</w:t>
      </w:r>
      <w:r w:rsidR="00D46FF6">
        <w:rPr>
          <w:rFonts w:ascii="Times New Roman" w:hAnsi="Times New Roman" w:cs="Times New Roman"/>
          <w:sz w:val="24"/>
          <w:szCs w:val="24"/>
          <w:lang w:eastAsia="ru-RU"/>
        </w:rPr>
        <w:t>.5</w:t>
      </w:r>
    </w:p>
    <w:p w:rsidR="006920D7" w:rsidRPr="006920D7" w:rsidRDefault="006920D7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6920D7">
        <w:rPr>
          <w:rFonts w:ascii="Times New Roman" w:hAnsi="Times New Roman" w:cs="Times New Roman"/>
          <w:sz w:val="24"/>
          <w:szCs w:val="24"/>
          <w:lang w:eastAsia="ru-RU"/>
        </w:rPr>
        <w:t>Организация учебного процесса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D46FF6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3D287B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6920D7" w:rsidRDefault="006920D7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6920D7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образовательной деятельности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D46FF6">
        <w:rPr>
          <w:rFonts w:ascii="Times New Roman" w:hAnsi="Times New Roman" w:cs="Times New Roman"/>
          <w:sz w:val="24"/>
          <w:szCs w:val="24"/>
          <w:lang w:eastAsia="ru-RU"/>
        </w:rPr>
        <w:t>………….9</w:t>
      </w:r>
    </w:p>
    <w:p w:rsidR="00A66228" w:rsidRDefault="00A66228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Итоги успеваемости по результатам п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ромежуточной аттестации…………………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…..9</w:t>
      </w:r>
    </w:p>
    <w:p w:rsidR="00A66228" w:rsidRDefault="00A66228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 Анализ государственной итоговой аттес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тации учащихся в 20</w:t>
      </w:r>
      <w:r w:rsidR="00A962E6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 xml:space="preserve"> году…………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3D287B">
        <w:rPr>
          <w:rFonts w:ascii="Times New Roman" w:hAnsi="Times New Roman" w:cs="Times New Roman"/>
          <w:sz w:val="24"/>
          <w:szCs w:val="24"/>
          <w:lang w:eastAsia="ru-RU"/>
        </w:rPr>
        <w:t>...9</w:t>
      </w:r>
    </w:p>
    <w:p w:rsidR="00A66228" w:rsidRPr="006920D7" w:rsidRDefault="00A66228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 Информация об участии учащихся в оли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мпиадах, смотрах, конкурсах………</w:t>
      </w:r>
      <w:r w:rsidR="00A962E6">
        <w:rPr>
          <w:rFonts w:ascii="Times New Roman" w:hAnsi="Times New Roman" w:cs="Times New Roman"/>
          <w:sz w:val="24"/>
          <w:szCs w:val="24"/>
          <w:lang w:eastAsia="ru-RU"/>
        </w:rPr>
        <w:t>……...12</w:t>
      </w:r>
    </w:p>
    <w:p w:rsidR="006920D7" w:rsidRPr="006920D7" w:rsidRDefault="006920D7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B215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20D7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Внутренняя система оценки качества образования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A962E6">
        <w:rPr>
          <w:rFonts w:ascii="Times New Roman" w:hAnsi="Times New Roman" w:cs="Times New Roman"/>
          <w:sz w:val="24"/>
          <w:szCs w:val="24"/>
          <w:lang w:eastAsia="ru-RU"/>
        </w:rPr>
        <w:t>……....12</w:t>
      </w:r>
    </w:p>
    <w:p w:rsidR="006920D7" w:rsidRPr="006920D7" w:rsidRDefault="006920D7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B215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20D7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кадрового состава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</w:t>
      </w:r>
      <w:r w:rsidR="00A962E6">
        <w:rPr>
          <w:rFonts w:ascii="Times New Roman" w:hAnsi="Times New Roman" w:cs="Times New Roman"/>
          <w:sz w:val="24"/>
          <w:szCs w:val="24"/>
          <w:lang w:eastAsia="ru-RU"/>
        </w:rPr>
        <w:t>…………..13</w:t>
      </w:r>
    </w:p>
    <w:p w:rsidR="006920D7" w:rsidRPr="006920D7" w:rsidRDefault="006920D7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B215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20D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направления воспитательной деятельности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</w:t>
      </w:r>
      <w:r w:rsidR="00A962E6">
        <w:rPr>
          <w:rFonts w:ascii="Times New Roman" w:hAnsi="Times New Roman" w:cs="Times New Roman"/>
          <w:sz w:val="24"/>
          <w:szCs w:val="24"/>
          <w:lang w:eastAsia="ru-RU"/>
        </w:rPr>
        <w:t>…..13</w:t>
      </w:r>
    </w:p>
    <w:p w:rsidR="006920D7" w:rsidRPr="006920D7" w:rsidRDefault="006920D7" w:rsidP="00692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B2158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920D7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Материально-техническая база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A962E6">
        <w:rPr>
          <w:rFonts w:ascii="Times New Roman" w:hAnsi="Times New Roman" w:cs="Times New Roman"/>
          <w:sz w:val="24"/>
          <w:szCs w:val="24"/>
          <w:lang w:eastAsia="ru-RU"/>
        </w:rPr>
        <w:t>…….17</w:t>
      </w:r>
    </w:p>
    <w:p w:rsidR="006920D7" w:rsidRDefault="006920D7" w:rsidP="006920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0D7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</w:p>
    <w:p w:rsidR="006920D7" w:rsidRPr="006920D7" w:rsidRDefault="006920D7" w:rsidP="006920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20D7">
        <w:rPr>
          <w:rFonts w:ascii="Times New Roman" w:hAnsi="Times New Roman" w:cs="Times New Roman"/>
          <w:sz w:val="24"/>
          <w:szCs w:val="24"/>
          <w:lang w:eastAsia="ru-RU"/>
        </w:rPr>
        <w:t>амообследованию</w:t>
      </w:r>
      <w:r w:rsidR="000F3E2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A962E6">
        <w:rPr>
          <w:rFonts w:ascii="Times New Roman" w:hAnsi="Times New Roman" w:cs="Times New Roman"/>
          <w:sz w:val="24"/>
          <w:szCs w:val="24"/>
          <w:lang w:eastAsia="ru-RU"/>
        </w:rPr>
        <w:t>……18</w:t>
      </w: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Default="00E808C9" w:rsidP="00CC0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FF6" w:rsidRDefault="00D46FF6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2A" w:rsidRDefault="000F3E2A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FF6" w:rsidRDefault="00D46FF6" w:rsidP="00E80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C9" w:rsidRPr="00464164" w:rsidRDefault="00E808C9" w:rsidP="004641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64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F2511D" w:rsidRPr="00464164" w:rsidRDefault="00A038CD" w:rsidP="00F2511D">
      <w:pPr>
        <w:pStyle w:val="aa"/>
        <w:numPr>
          <w:ilvl w:val="1"/>
          <w:numId w:val="1"/>
        </w:num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p w:rsidR="00F2511D" w:rsidRPr="00464164" w:rsidRDefault="00F2511D" w:rsidP="00F2511D">
      <w:pPr>
        <w:pStyle w:val="aa"/>
        <w:spacing w:after="0" w:line="240" w:lineRule="auto"/>
        <w:ind w:left="780" w:right="-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1D" w:rsidRPr="00464164" w:rsidRDefault="00F2511D" w:rsidP="00F2511D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1D" w:rsidRPr="00464164" w:rsidRDefault="00F2511D" w:rsidP="00DB2158">
      <w:pPr>
        <w:spacing w:after="0" w:line="263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муниципальное бюджетное общеобразовательное учреждение </w:t>
      </w:r>
      <w:r w:rsidR="000F3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Архангельск» «Средняя школа № 2 имени В.Ф.Филиппова»</w:t>
      </w:r>
    </w:p>
    <w:p w:rsidR="00F2511D" w:rsidRPr="00464164" w:rsidRDefault="00F2511D" w:rsidP="00DB2158">
      <w:p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МБОУ СШ № 2</w:t>
      </w:r>
    </w:p>
    <w:p w:rsidR="00F2511D" w:rsidRPr="00464164" w:rsidRDefault="00F2511D" w:rsidP="00DB2158">
      <w:pPr>
        <w:spacing w:after="0" w:line="263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- 163072 г. Архангельск пр. Советских</w:t>
      </w:r>
      <w:r w:rsidR="00131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</w:t>
      </w:r>
      <w:r w:rsid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д.188</w:t>
      </w:r>
      <w:r w:rsid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к.1</w:t>
      </w:r>
    </w:p>
    <w:p w:rsidR="00F2511D" w:rsidRPr="00464164" w:rsidRDefault="00F2511D" w:rsidP="00DB2158">
      <w:pPr>
        <w:spacing w:after="0" w:line="263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(81838) 624-79-15</w:t>
      </w:r>
    </w:p>
    <w:p w:rsidR="00F2511D" w:rsidRPr="00464164" w:rsidRDefault="00F2511D" w:rsidP="00DB2158">
      <w:pPr>
        <w:spacing w:after="0" w:line="263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2</w:t>
      </w:r>
      <w:r w:rsidRPr="00464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arhschool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64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4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2511D" w:rsidRPr="00464164" w:rsidRDefault="00F2511D" w:rsidP="00DB2158">
      <w:pPr>
        <w:spacing w:after="0" w:line="263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образовательной организации: http://arhschool2.ru/</w:t>
      </w:r>
    </w:p>
    <w:p w:rsidR="00F2511D" w:rsidRPr="00464164" w:rsidRDefault="00F2511D" w:rsidP="00DB2158">
      <w:pPr>
        <w:spacing w:after="0" w:line="263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422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Архангельск»</w:t>
      </w:r>
    </w:p>
    <w:p w:rsidR="00F2511D" w:rsidRPr="00464164" w:rsidRDefault="00F2511D" w:rsidP="00DB2158">
      <w:pPr>
        <w:spacing w:after="0" w:line="234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осуществляет: департамент образования Администрации </w:t>
      </w:r>
      <w:r w:rsidR="000F3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Архангельск»</w:t>
      </w:r>
    </w:p>
    <w:p w:rsidR="00F2511D" w:rsidRPr="00464164" w:rsidRDefault="00F2511D" w:rsidP="00DB2158">
      <w:pPr>
        <w:spacing w:after="0" w:line="2" w:lineRule="exact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1D" w:rsidRPr="00464164" w:rsidRDefault="00F2511D" w:rsidP="00DB2158">
      <w:p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16300</w:t>
      </w:r>
      <w:r w:rsid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0, Архангельск, пл. Ленина, д.5</w:t>
      </w:r>
    </w:p>
    <w:p w:rsidR="00F2511D" w:rsidRPr="00464164" w:rsidRDefault="00F2511D" w:rsidP="00DB2158">
      <w:pPr>
        <w:spacing w:after="0" w:line="263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основания: </w:t>
      </w:r>
      <w:r w:rsidR="00295696"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1963</w:t>
      </w:r>
    </w:p>
    <w:p w:rsidR="00F2511D" w:rsidRPr="00464164" w:rsidRDefault="00A038CD" w:rsidP="00DB2158">
      <w:pPr>
        <w:spacing w:after="0" w:line="263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</w:t>
      </w:r>
      <w:r w:rsidR="00F2511D"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аккредитации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3653 от 09.11.2015 (действует до 14.01.2026)</w:t>
      </w:r>
    </w:p>
    <w:p w:rsidR="00F2511D" w:rsidRPr="00464164" w:rsidRDefault="00A038CD" w:rsidP="00F2511D">
      <w:pPr>
        <w:spacing w:after="0" w:line="263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осуществление образовательной деятельности № 5932 от 04.09.2015 </w:t>
      </w:r>
    </w:p>
    <w:p w:rsidR="007130FD" w:rsidRPr="00464164" w:rsidRDefault="007130FD" w:rsidP="004641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164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464164" w:rsidRPr="00464164">
        <w:rPr>
          <w:rFonts w:ascii="Times New Roman" w:hAnsi="Times New Roman" w:cs="Times New Roman"/>
          <w:sz w:val="24"/>
          <w:szCs w:val="24"/>
        </w:rPr>
        <w:t xml:space="preserve">МБОУ СШ № 2 (далее – Школа) </w:t>
      </w:r>
      <w:r w:rsidRPr="00464164">
        <w:rPr>
          <w:rFonts w:ascii="Times New Roman" w:hAnsi="Times New Roman" w:cs="Times New Roman"/>
          <w:sz w:val="24"/>
          <w:szCs w:val="24"/>
        </w:rPr>
        <w:t>является осуществление образовательной деятельности по образовательным программам нача</w:t>
      </w:r>
      <w:r w:rsidR="00A66228">
        <w:rPr>
          <w:rFonts w:ascii="Times New Roman" w:hAnsi="Times New Roman" w:cs="Times New Roman"/>
          <w:sz w:val="24"/>
          <w:szCs w:val="24"/>
        </w:rPr>
        <w:t xml:space="preserve">льного общего, основного общего, </w:t>
      </w:r>
      <w:r w:rsidRPr="00464164">
        <w:rPr>
          <w:rFonts w:ascii="Times New Roman" w:hAnsi="Times New Roman" w:cs="Times New Roman"/>
          <w:sz w:val="24"/>
          <w:szCs w:val="24"/>
        </w:rPr>
        <w:t>среднего общего образования.</w:t>
      </w:r>
    </w:p>
    <w:p w:rsidR="007130FD" w:rsidRPr="00464164" w:rsidRDefault="007130FD" w:rsidP="004641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164">
        <w:rPr>
          <w:rFonts w:ascii="Times New Roman" w:hAnsi="Times New Roman" w:cs="Times New Roman"/>
          <w:sz w:val="24"/>
          <w:szCs w:val="24"/>
        </w:rPr>
        <w:t>Предметом деятельности является предоставление общедоступного и бесплатного начального общего, основного общего, среднего общего образования.</w:t>
      </w:r>
    </w:p>
    <w:p w:rsidR="00295696" w:rsidRPr="00464164" w:rsidRDefault="00295696" w:rsidP="004641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164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510CC7" w:rsidRPr="00464164">
        <w:rPr>
          <w:rFonts w:ascii="Times New Roman" w:hAnsi="Times New Roman" w:cs="Times New Roman"/>
          <w:sz w:val="24"/>
          <w:szCs w:val="24"/>
        </w:rPr>
        <w:t>Школы</w:t>
      </w:r>
      <w:r w:rsidRPr="00464164">
        <w:rPr>
          <w:rFonts w:ascii="Times New Roman" w:hAnsi="Times New Roman" w:cs="Times New Roman"/>
          <w:sz w:val="24"/>
          <w:szCs w:val="24"/>
        </w:rPr>
        <w:t xml:space="preserve"> является реализация общеобразовательных программ начального общего, основного общего и среднего общего образования. В </w:t>
      </w:r>
      <w:r w:rsidR="00510CC7" w:rsidRPr="00464164">
        <w:rPr>
          <w:rFonts w:ascii="Times New Roman" w:hAnsi="Times New Roman" w:cs="Times New Roman"/>
          <w:sz w:val="24"/>
          <w:szCs w:val="24"/>
        </w:rPr>
        <w:t>пятых – девятых</w:t>
      </w:r>
      <w:r w:rsidRPr="00464164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510CC7" w:rsidRPr="00464164">
        <w:rPr>
          <w:rFonts w:ascii="Times New Roman" w:hAnsi="Times New Roman" w:cs="Times New Roman"/>
          <w:sz w:val="24"/>
          <w:szCs w:val="24"/>
        </w:rPr>
        <w:t xml:space="preserve">осуществляется обучение по адаптированным общеобразовательным программам для детей с задержкой психического развития. </w:t>
      </w:r>
      <w:r w:rsidRPr="0046416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10CC7" w:rsidRPr="00464164">
        <w:rPr>
          <w:rFonts w:ascii="Times New Roman" w:hAnsi="Times New Roman" w:cs="Times New Roman"/>
          <w:sz w:val="24"/>
          <w:szCs w:val="24"/>
        </w:rPr>
        <w:t>Школа</w:t>
      </w:r>
      <w:r w:rsidRPr="00464164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 до</w:t>
      </w:r>
      <w:r w:rsidR="00510CC7" w:rsidRPr="00464164">
        <w:rPr>
          <w:rFonts w:ascii="Times New Roman" w:hAnsi="Times New Roman" w:cs="Times New Roman"/>
          <w:sz w:val="24"/>
          <w:szCs w:val="24"/>
        </w:rPr>
        <w:t>полнительного образования детей естественно-научной, художественной, физкультурно-спортивной, социально-педагогической направленности.</w:t>
      </w:r>
    </w:p>
    <w:p w:rsidR="00464164" w:rsidRDefault="00464164" w:rsidP="004641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464164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4164">
        <w:rPr>
          <w:rFonts w:ascii="Times New Roman" w:hAnsi="Times New Roman" w:cs="Times New Roman"/>
          <w:sz w:val="24"/>
          <w:szCs w:val="24"/>
        </w:rPr>
        <w:t xml:space="preserve"> в Октябрьском территориальном округе города Архангельска. Большинство семей, обучающихся в общеобразовательных классах, проживают − рядом со Школой, обучающихся в коррекционных классах – на всей территории г. Архангельск.</w:t>
      </w:r>
    </w:p>
    <w:p w:rsidR="006920D7" w:rsidRDefault="006920D7" w:rsidP="004641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5EE" w:rsidRPr="00464164" w:rsidRDefault="000C65EE" w:rsidP="000C65EE">
      <w:pPr>
        <w:pStyle w:val="aa"/>
        <w:widowControl w:val="0"/>
        <w:numPr>
          <w:ilvl w:val="1"/>
          <w:numId w:val="1"/>
        </w:numPr>
        <w:autoSpaceDE w:val="0"/>
        <w:autoSpaceDN w:val="0"/>
        <w:spacing w:before="12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Toc38013426"/>
      <w:r w:rsidRPr="0046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Система управления</w:t>
      </w:r>
      <w:bookmarkEnd w:id="0"/>
    </w:p>
    <w:p w:rsidR="000C65EE" w:rsidRPr="00464164" w:rsidRDefault="000C65EE" w:rsidP="000C65EE">
      <w:pPr>
        <w:widowControl w:val="0"/>
        <w:autoSpaceDE w:val="0"/>
        <w:autoSpaceDN w:val="0"/>
        <w:spacing w:before="115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осуществляется на принципах единоначалия и </w:t>
      </w:r>
      <w:r w:rsidR="00A662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коллегиальности.</w:t>
      </w:r>
    </w:p>
    <w:p w:rsidR="000C65EE" w:rsidRDefault="000C65EE" w:rsidP="000C65EE">
      <w:pPr>
        <w:widowControl w:val="0"/>
        <w:autoSpaceDE w:val="0"/>
        <w:autoSpaceDN w:val="0"/>
        <w:spacing w:before="119" w:after="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C65E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Органы управления, действующие в Школе</w:t>
      </w:r>
    </w:p>
    <w:p w:rsidR="00A66228" w:rsidRPr="000C65EE" w:rsidRDefault="00A66228" w:rsidP="000C65EE">
      <w:pPr>
        <w:widowControl w:val="0"/>
        <w:autoSpaceDE w:val="0"/>
        <w:autoSpaceDN w:val="0"/>
        <w:spacing w:before="119" w:after="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992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796"/>
      </w:tblGrid>
      <w:tr w:rsidR="000C65EE" w:rsidRPr="00464164" w:rsidTr="000B2D70">
        <w:trPr>
          <w:trHeight w:val="444"/>
        </w:trPr>
        <w:tc>
          <w:tcPr>
            <w:tcW w:w="2124" w:type="dxa"/>
          </w:tcPr>
          <w:p w:rsidR="000C65EE" w:rsidRPr="00464164" w:rsidRDefault="000C65EE" w:rsidP="000B2D70">
            <w:pPr>
              <w:spacing w:before="113" w:line="31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  <w:r w:rsidR="0066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46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органа</w:t>
            </w:r>
          </w:p>
        </w:tc>
        <w:tc>
          <w:tcPr>
            <w:tcW w:w="7796" w:type="dxa"/>
          </w:tcPr>
          <w:p w:rsidR="000C65EE" w:rsidRPr="00464164" w:rsidRDefault="000C65EE" w:rsidP="000B2D70">
            <w:pPr>
              <w:spacing w:before="113" w:line="31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Функции</w:t>
            </w:r>
          </w:p>
        </w:tc>
      </w:tr>
      <w:tr w:rsidR="000C65EE" w:rsidRPr="00464164" w:rsidTr="000B2D70">
        <w:trPr>
          <w:trHeight w:val="1084"/>
        </w:trPr>
        <w:tc>
          <w:tcPr>
            <w:tcW w:w="2124" w:type="dxa"/>
          </w:tcPr>
          <w:p w:rsidR="000C65EE" w:rsidRPr="00464164" w:rsidRDefault="000C65EE" w:rsidP="000B2D70">
            <w:pPr>
              <w:spacing w:before="112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7796" w:type="dxa"/>
          </w:tcPr>
          <w:p w:rsidR="000C65EE" w:rsidRDefault="000C65EE" w:rsidP="000B2D70">
            <w:pPr>
              <w:spacing w:before="116" w:line="322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  <w:p w:rsidR="00D46FF6" w:rsidRPr="00464164" w:rsidRDefault="00D46FF6" w:rsidP="000B2D70">
            <w:pPr>
              <w:spacing w:before="116" w:line="322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0C65EE" w:rsidRPr="00464164" w:rsidTr="000B2D70">
        <w:trPr>
          <w:trHeight w:val="1084"/>
        </w:trPr>
        <w:tc>
          <w:tcPr>
            <w:tcW w:w="2124" w:type="dxa"/>
          </w:tcPr>
          <w:p w:rsidR="000C65EE" w:rsidRPr="00464164" w:rsidRDefault="000C65EE" w:rsidP="000B2D70">
            <w:pPr>
              <w:spacing w:before="112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Общее собрание работников</w:t>
            </w:r>
          </w:p>
        </w:tc>
        <w:tc>
          <w:tcPr>
            <w:tcW w:w="7796" w:type="dxa"/>
          </w:tcPr>
          <w:p w:rsidR="000C65EE" w:rsidRPr="00464164" w:rsidRDefault="000C65EE" w:rsidP="000B2D70">
            <w:pPr>
              <w:ind w:firstLine="5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принятие  коллективного договора;</w:t>
            </w:r>
          </w:p>
          <w:p w:rsidR="000C65EE" w:rsidRPr="00464164" w:rsidRDefault="000C65EE" w:rsidP="000B2D70">
            <w:pPr>
              <w:adjustRightInd w:val="0"/>
              <w:spacing w:line="273" w:lineRule="atLeast"/>
              <w:ind w:firstLine="540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принятие Положения об оплате труда работников Учреждения для последующего его  утверждения директором Учреждения;</w:t>
            </w:r>
          </w:p>
          <w:p w:rsidR="000C65EE" w:rsidRPr="00464164" w:rsidRDefault="000C65EE" w:rsidP="000B2D70">
            <w:pPr>
              <w:ind w:firstLine="5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делегирование представителей работников для ведения коллективных переговоров с директором Учреждения по вопросам заключения, изменения, дополнения коллективного договора и контроля за его выполнением;</w:t>
            </w:r>
          </w:p>
          <w:p w:rsidR="000C65EE" w:rsidRPr="00464164" w:rsidRDefault="000C65EE" w:rsidP="000B2D70">
            <w:pPr>
              <w:ind w:firstLine="5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lastRenderedPageBreak/>
              <w:t>заслушивание ежегодного отчета комиссии по ведению коллективных переговоров и директора Учреждения о выполнении коллективного  договора;</w:t>
            </w:r>
          </w:p>
          <w:p w:rsidR="000C65EE" w:rsidRPr="00464164" w:rsidRDefault="000C65EE" w:rsidP="000B2D70">
            <w:pPr>
              <w:ind w:firstLine="5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      </w:r>
          </w:p>
          <w:p w:rsidR="000C65EE" w:rsidRPr="00464164" w:rsidRDefault="000C65EE" w:rsidP="000B2D70">
            <w:pPr>
              <w:ind w:firstLine="5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определение состава, численности и срока полномочий Комиссии по выплатам стимулирующего характера работникам Учреждения;</w:t>
            </w:r>
          </w:p>
          <w:p w:rsidR="000C65EE" w:rsidRPr="00464164" w:rsidRDefault="000C65EE" w:rsidP="000B2D70">
            <w:pPr>
              <w:ind w:firstLine="5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выдвижение коллективных требований работников Учреждения и избрание полномочных представителей для участия в решении коллективного трудового спора; </w:t>
            </w:r>
          </w:p>
          <w:p w:rsidR="000C65EE" w:rsidRPr="00464164" w:rsidRDefault="000C65EE" w:rsidP="000B2D70">
            <w:pPr>
              <w:ind w:firstLine="5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принятие решения об объявлении забастовки и выборы органа, возглавляющего забастовку;</w:t>
            </w:r>
          </w:p>
          <w:p w:rsidR="000C65EE" w:rsidRPr="00464164" w:rsidRDefault="000C65EE" w:rsidP="000B2D70">
            <w:pPr>
              <w:ind w:firstLine="5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4641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обсуждение и принятие программы развития Учреждения.</w:t>
            </w:r>
          </w:p>
          <w:p w:rsidR="000C65EE" w:rsidRPr="00464164" w:rsidRDefault="000C65EE" w:rsidP="000B2D70">
            <w:pPr>
              <w:spacing w:before="116" w:line="322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0C65EE" w:rsidRPr="00464164" w:rsidTr="000B2D70">
        <w:trPr>
          <w:trHeight w:val="1084"/>
        </w:trPr>
        <w:tc>
          <w:tcPr>
            <w:tcW w:w="2124" w:type="dxa"/>
          </w:tcPr>
          <w:p w:rsidR="000C65EE" w:rsidRPr="00464164" w:rsidRDefault="000C65EE" w:rsidP="000B2D70">
            <w:pPr>
              <w:spacing w:before="112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Педагогический</w:t>
            </w:r>
            <w:r w:rsidR="00422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4641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</w:t>
            </w:r>
          </w:p>
        </w:tc>
        <w:tc>
          <w:tcPr>
            <w:tcW w:w="7796" w:type="dxa"/>
          </w:tcPr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обсуждение и выбор различных вариантов содержания образования, форм, методов образовательного процесса и способов их реализации;</w:t>
            </w:r>
          </w:p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организация работы по повышению квалификации педагогических работников, развитию их творческих инициатив;</w:t>
            </w:r>
          </w:p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выдвижение кандидатур педагогических работников на награждение;</w:t>
            </w:r>
          </w:p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обсуждение годового плана работы Учреждения;</w:t>
            </w:r>
          </w:p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b/>
                <w:i/>
                <w:color w:val="FF0000"/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 xml:space="preserve">выдвижение кандидатур педагогических работников для участия в </w:t>
            </w:r>
            <w:r w:rsidRPr="00464164">
              <w:rPr>
                <w:spacing w:val="-4"/>
                <w:shd w:val="clear" w:color="auto" w:fill="FFFFFF"/>
                <w:lang w:val="ru-RU"/>
              </w:rPr>
              <w:t>Совете Учреждения по выборам состава Совета Учреждения</w:t>
            </w:r>
            <w:r w:rsidRPr="00464164">
              <w:rPr>
                <w:spacing w:val="-4"/>
                <w:lang w:val="ru-RU"/>
              </w:rPr>
              <w:t>;</w:t>
            </w:r>
          </w:p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обсуждение и принятие образовательной программы Учреждения;</w:t>
            </w:r>
          </w:p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принятие решений о требованиях к одежде учащихся, в том числе о требованиях к ее общему виду, цвету, фасону, видам одежды учащихся, знакам отличия, о правилах её ношения;</w:t>
            </w:r>
          </w:p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rStyle w:val="blk3"/>
                <w:color w:val="000000"/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принятие решений о переводе учащихся из класса в класс, о допуске учащихся к государственной итоговой аттестации</w:t>
            </w:r>
            <w:r w:rsidRPr="00464164">
              <w:rPr>
                <w:rStyle w:val="ae"/>
                <w:spacing w:val="-4"/>
                <w:lang w:val="ru-RU"/>
              </w:rPr>
              <w:t>, о награждении учащихся</w:t>
            </w:r>
            <w:r w:rsidRPr="00464164">
              <w:rPr>
                <w:spacing w:val="-4"/>
                <w:lang w:val="ru-RU"/>
              </w:rPr>
              <w:t xml:space="preserve">, об </w:t>
            </w:r>
            <w:r w:rsidRPr="00464164">
              <w:rPr>
                <w:rStyle w:val="blk3"/>
                <w:color w:val="000000"/>
                <w:spacing w:val="-4"/>
                <w:lang w:val="ru-RU"/>
                <w:specVanish w:val="0"/>
              </w:rPr>
              <w:t xml:space="preserve">отчислении учащихся из </w:t>
            </w:r>
            <w:r w:rsidRPr="00464164">
              <w:rPr>
                <w:spacing w:val="-4"/>
                <w:lang w:val="ru-RU"/>
              </w:rPr>
              <w:t>Учреждения</w:t>
            </w:r>
            <w:r w:rsidRPr="00464164">
              <w:rPr>
                <w:rStyle w:val="blk3"/>
                <w:color w:val="000000"/>
                <w:spacing w:val="-4"/>
                <w:lang w:val="ru-RU"/>
                <w:specVanish w:val="0"/>
              </w:rPr>
              <w:t xml:space="preserve"> в связи с завершением обучения;</w:t>
            </w:r>
          </w:p>
          <w:p w:rsidR="000C65EE" w:rsidRDefault="000C65EE" w:rsidP="000B2D70">
            <w:pPr>
              <w:pStyle w:val="ad"/>
              <w:spacing w:after="0"/>
              <w:ind w:firstLine="540"/>
              <w:rPr>
                <w:rStyle w:val="blk3"/>
                <w:color w:val="000000"/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принятие решений (</w:t>
            </w:r>
            <w:r w:rsidRPr="00464164">
              <w:rPr>
                <w:rStyle w:val="blk3"/>
                <w:color w:val="000000"/>
                <w:spacing w:val="-4"/>
                <w:lang w:val="ru-RU"/>
                <w:specVanish w:val="0"/>
              </w:rPr>
              <w:t>с учетом мнения родителей (законных представителей) несовершеннолетнего учащегося и с согласия комиссии по делам несовершеннолетних и защите их прав)</w:t>
            </w:r>
            <w:r w:rsidRPr="00464164">
              <w:rPr>
                <w:spacing w:val="-4"/>
                <w:lang w:val="ru-RU"/>
              </w:rPr>
              <w:t xml:space="preserve"> об </w:t>
            </w:r>
            <w:r w:rsidRPr="00464164">
              <w:rPr>
                <w:rStyle w:val="blk3"/>
                <w:color w:val="000000"/>
                <w:spacing w:val="-4"/>
                <w:lang w:val="ru-RU"/>
                <w:specVanish w:val="0"/>
              </w:rPr>
              <w:t>отчислении несовершеннолетнего учащегося, достигшего возраста пятнадцати лет, из Учреждения, как меры дисциплинарного взыскания.</w:t>
            </w:r>
          </w:p>
          <w:p w:rsidR="00D46FF6" w:rsidRPr="00464164" w:rsidRDefault="00D46FF6" w:rsidP="000B2D70">
            <w:pPr>
              <w:pStyle w:val="ad"/>
              <w:spacing w:after="0"/>
              <w:ind w:firstLine="540"/>
              <w:rPr>
                <w:lang w:val="ru-RU" w:bidi="ru-RU"/>
              </w:rPr>
            </w:pPr>
          </w:p>
        </w:tc>
      </w:tr>
      <w:tr w:rsidR="000C65EE" w:rsidRPr="00464164" w:rsidTr="000B2D70">
        <w:trPr>
          <w:trHeight w:val="1084"/>
        </w:trPr>
        <w:tc>
          <w:tcPr>
            <w:tcW w:w="2124" w:type="dxa"/>
          </w:tcPr>
          <w:p w:rsidR="000C65EE" w:rsidRPr="00464164" w:rsidRDefault="000C65EE" w:rsidP="000B2D70">
            <w:pPr>
              <w:spacing w:before="112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Управляющий совет</w:t>
            </w:r>
          </w:p>
        </w:tc>
        <w:tc>
          <w:tcPr>
            <w:tcW w:w="7796" w:type="dxa"/>
          </w:tcPr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 xml:space="preserve">утверждение </w:t>
            </w:r>
            <w:r w:rsidR="00420104" w:rsidRPr="00464164">
              <w:rPr>
                <w:spacing w:val="-4"/>
                <w:lang w:val="ru-RU"/>
              </w:rPr>
              <w:t>программы развития</w:t>
            </w:r>
            <w:r w:rsidRPr="00464164">
              <w:rPr>
                <w:spacing w:val="-4"/>
                <w:lang w:val="ru-RU"/>
              </w:rPr>
              <w:t xml:space="preserve"> Учреждения;</w:t>
            </w:r>
          </w:p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заслушивание публичного доклада;</w:t>
            </w:r>
          </w:p>
          <w:p w:rsidR="000C65EE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заслушивание отчетов директора Учреждения и его заместителей по вопросам деятельности Учреждения.</w:t>
            </w:r>
          </w:p>
          <w:p w:rsidR="00D46FF6" w:rsidRPr="00464164" w:rsidRDefault="00D46FF6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</w:p>
        </w:tc>
      </w:tr>
      <w:tr w:rsidR="000C65EE" w:rsidRPr="00464164" w:rsidTr="000B2D70">
        <w:trPr>
          <w:trHeight w:val="1084"/>
        </w:trPr>
        <w:tc>
          <w:tcPr>
            <w:tcW w:w="2124" w:type="dxa"/>
          </w:tcPr>
          <w:p w:rsidR="000C65EE" w:rsidRPr="00464164" w:rsidRDefault="000C65EE" w:rsidP="000B2D70">
            <w:pPr>
              <w:spacing w:before="112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Совет учащихся Совет родителей</w:t>
            </w:r>
          </w:p>
          <w:p w:rsidR="000C65EE" w:rsidRPr="00464164" w:rsidRDefault="000C65EE" w:rsidP="000B2D70">
            <w:pPr>
              <w:spacing w:before="112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641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Профессиональный союз работников</w:t>
            </w:r>
          </w:p>
        </w:tc>
        <w:tc>
          <w:tcPr>
            <w:tcW w:w="7796" w:type="dxa"/>
          </w:tcPr>
          <w:p w:rsidR="000C65EE" w:rsidRPr="00464164" w:rsidRDefault="000C65EE" w:rsidP="000B2D70">
            <w:pPr>
              <w:pStyle w:val="ad"/>
              <w:spacing w:after="0"/>
              <w:ind w:firstLine="540"/>
              <w:rPr>
                <w:spacing w:val="-4"/>
                <w:lang w:val="ru-RU"/>
              </w:rPr>
            </w:pPr>
            <w:r w:rsidRPr="00464164">
              <w:rPr>
                <w:spacing w:val="-4"/>
                <w:lang w:val="ru-RU"/>
              </w:rPr>
              <w:t>Учет мнения учащихся, родителей (законных представителей) несовершеннолетних учащихся и педагогических работников по вопросам управления  и при принятии локальных нормативных актов, затрагивающих их права и законные интересы.</w:t>
            </w:r>
          </w:p>
        </w:tc>
      </w:tr>
    </w:tbl>
    <w:p w:rsidR="000C65EE" w:rsidRPr="00464164" w:rsidRDefault="000C65EE" w:rsidP="000C65E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C65EE" w:rsidRPr="00A66228" w:rsidRDefault="00A66228" w:rsidP="00A662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662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Для осуществления учебно-методической работы </w:t>
      </w:r>
      <w:r w:rsidR="000C65EE" w:rsidRPr="00A66228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r w:rsidR="000C65EE" w:rsidRPr="00A66228"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Школе </w:t>
      </w:r>
      <w:r w:rsidRPr="00A662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созданы </w:t>
      </w:r>
      <w:r w:rsidR="000C65EE" w:rsidRPr="00A66228">
        <w:rPr>
          <w:rFonts w:ascii="Times New Roman" w:hAnsi="Times New Roman" w:cs="Times New Roman"/>
          <w:sz w:val="24"/>
          <w:szCs w:val="24"/>
          <w:lang w:eastAsia="ru-RU" w:bidi="ru-RU"/>
        </w:rPr>
        <w:t>методические объединения:</w:t>
      </w:r>
    </w:p>
    <w:p w:rsidR="000C65EE" w:rsidRPr="00A66228" w:rsidRDefault="000C65EE" w:rsidP="00A66228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62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−</w:t>
      </w:r>
      <w:r w:rsidRPr="00A662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учителей иностранных языков;</w:t>
      </w:r>
    </w:p>
    <w:p w:rsidR="000C65EE" w:rsidRPr="00464164" w:rsidRDefault="000C65EE" w:rsidP="000C65EE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322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       учителей </w:t>
      </w:r>
      <w:r w:rsidR="003E6A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предметов 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естественно-научного цикла;</w:t>
      </w:r>
    </w:p>
    <w:p w:rsidR="000C65EE" w:rsidRPr="00464164" w:rsidRDefault="000C65EE" w:rsidP="000C65EE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322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−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учителей начальных классов;</w:t>
      </w:r>
    </w:p>
    <w:p w:rsidR="000C65EE" w:rsidRDefault="000C65EE" w:rsidP="000C65EE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322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41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−</w:t>
      </w:r>
      <w:r w:rsidRPr="004641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учителей математики и информатики;</w:t>
      </w:r>
    </w:p>
    <w:p w:rsidR="003E6ABE" w:rsidRPr="00422400" w:rsidRDefault="003E6ABE" w:rsidP="00422400">
      <w:pPr>
        <w:pStyle w:val="aa"/>
        <w:widowControl w:val="0"/>
        <w:numPr>
          <w:ilvl w:val="0"/>
          <w:numId w:val="20"/>
        </w:numPr>
        <w:tabs>
          <w:tab w:val="left" w:pos="0"/>
          <w:tab w:val="left" w:pos="1276"/>
        </w:tabs>
        <w:autoSpaceDE w:val="0"/>
        <w:autoSpaceDN w:val="0"/>
        <w:spacing w:after="0" w:line="322" w:lineRule="exact"/>
        <w:ind w:hanging="11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24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учителей предметов гуманитарного цикла</w:t>
      </w:r>
    </w:p>
    <w:p w:rsidR="00A66228" w:rsidRDefault="00CC013D" w:rsidP="00CC013D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322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       классных руководителей.</w:t>
      </w:r>
    </w:p>
    <w:p w:rsidR="00A66228" w:rsidRDefault="00A66228" w:rsidP="000C65EE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322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3F8F" w:rsidRPr="00FE3F8F" w:rsidRDefault="00FE3F8F" w:rsidP="006920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E3F8F">
        <w:rPr>
          <w:rFonts w:ascii="Times New Roman" w:hAnsi="Times New Roman" w:cs="Times New Roman"/>
          <w:b/>
          <w:sz w:val="24"/>
          <w:szCs w:val="24"/>
        </w:rPr>
        <w:t xml:space="preserve">нализ показателей деятельности </w:t>
      </w:r>
    </w:p>
    <w:p w:rsidR="00FE3F8F" w:rsidRPr="00FE3F8F" w:rsidRDefault="00FE3F8F" w:rsidP="00FE3F8F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FE3F8F">
        <w:rPr>
          <w:rFonts w:ascii="Times New Roman" w:hAnsi="Times New Roman" w:cs="Times New Roman"/>
          <w:b/>
          <w:sz w:val="24"/>
          <w:szCs w:val="24"/>
        </w:rPr>
        <w:t>. Состояние и качество образовательного процесса в соответствии</w:t>
      </w:r>
    </w:p>
    <w:p w:rsidR="00464164" w:rsidRDefault="00FE3F8F" w:rsidP="00FE3F8F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F8F">
        <w:rPr>
          <w:rFonts w:ascii="Times New Roman" w:hAnsi="Times New Roman" w:cs="Times New Roman"/>
          <w:b/>
          <w:sz w:val="24"/>
          <w:szCs w:val="24"/>
        </w:rPr>
        <w:t>с ФГОС НОО, ФГОС ООО</w:t>
      </w:r>
      <w:r w:rsidR="001316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1622" w:rsidRPr="00E94F2A"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FE3F8F" w:rsidRPr="000B2D70" w:rsidRDefault="00FE3F8F" w:rsidP="00FE3F8F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2A" w:rsidRPr="00E94F2A" w:rsidRDefault="00FE3F8F" w:rsidP="00083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F8F">
        <w:rPr>
          <w:rFonts w:ascii="Times New Roman" w:hAnsi="Times New Roman" w:cs="Times New Roman"/>
          <w:sz w:val="24"/>
          <w:szCs w:val="24"/>
        </w:rPr>
        <w:t>Для достижения целей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E3F8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3F8F"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FE3F8F">
        <w:rPr>
          <w:rFonts w:ascii="Times New Roman" w:hAnsi="Times New Roman" w:cs="Times New Roman"/>
          <w:sz w:val="24"/>
          <w:szCs w:val="24"/>
        </w:rPr>
        <w:t xml:space="preserve"> системно-деятельностн</w:t>
      </w:r>
      <w:r>
        <w:rPr>
          <w:rFonts w:ascii="Times New Roman" w:hAnsi="Times New Roman" w:cs="Times New Roman"/>
          <w:sz w:val="24"/>
          <w:szCs w:val="24"/>
        </w:rPr>
        <w:t>ый подход</w:t>
      </w:r>
      <w:r w:rsidRPr="00FE3F8F">
        <w:rPr>
          <w:rFonts w:ascii="Times New Roman" w:hAnsi="Times New Roman" w:cs="Times New Roman"/>
          <w:sz w:val="24"/>
          <w:szCs w:val="24"/>
        </w:rPr>
        <w:t xml:space="preserve"> в обучении и воспитании. Единая методическая тема работы педагогического коллектива на </w:t>
      </w:r>
      <w:r w:rsidR="00A66228">
        <w:rPr>
          <w:rFonts w:ascii="Times New Roman" w:hAnsi="Times New Roman" w:cs="Times New Roman"/>
          <w:sz w:val="24"/>
          <w:szCs w:val="24"/>
        </w:rPr>
        <w:t>период</w:t>
      </w:r>
      <w:r w:rsidRPr="00FE3F8F">
        <w:rPr>
          <w:rFonts w:ascii="Times New Roman" w:hAnsi="Times New Roman" w:cs="Times New Roman"/>
          <w:sz w:val="24"/>
          <w:szCs w:val="24"/>
        </w:rPr>
        <w:t xml:space="preserve"> </w:t>
      </w:r>
      <w:r w:rsidRPr="00E94F2A">
        <w:rPr>
          <w:rFonts w:ascii="Times New Roman" w:hAnsi="Times New Roman" w:cs="Times New Roman"/>
          <w:sz w:val="24"/>
          <w:szCs w:val="24"/>
        </w:rPr>
        <w:t xml:space="preserve">с </w:t>
      </w:r>
      <w:r w:rsidR="00E94F2A" w:rsidRPr="00E94F2A">
        <w:rPr>
          <w:rFonts w:ascii="Times New Roman" w:hAnsi="Times New Roman" w:cs="Times New Roman"/>
          <w:sz w:val="24"/>
          <w:szCs w:val="24"/>
        </w:rPr>
        <w:t>0</w:t>
      </w:r>
      <w:r w:rsidR="00420104">
        <w:rPr>
          <w:rFonts w:ascii="Times New Roman" w:hAnsi="Times New Roman" w:cs="Times New Roman"/>
          <w:sz w:val="24"/>
          <w:szCs w:val="24"/>
        </w:rPr>
        <w:t>1.09.2022</w:t>
      </w:r>
      <w:r w:rsidR="00E94F2A" w:rsidRPr="00E94F2A">
        <w:rPr>
          <w:rFonts w:ascii="Times New Roman" w:hAnsi="Times New Roman" w:cs="Times New Roman"/>
          <w:sz w:val="24"/>
          <w:szCs w:val="24"/>
        </w:rPr>
        <w:t xml:space="preserve"> </w:t>
      </w:r>
      <w:r w:rsidR="00E94F2A" w:rsidRPr="00E94F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2010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ФГОС нового поколения. Повышение качества образоват</w:t>
      </w:r>
      <w:r w:rsidR="00422400">
        <w:rPr>
          <w:rFonts w:ascii="Times New Roman" w:eastAsia="Calibri" w:hAnsi="Times New Roman" w:cs="Times New Roman"/>
          <w:sz w:val="24"/>
          <w:szCs w:val="24"/>
          <w:lang w:eastAsia="ru-RU"/>
        </w:rPr>
        <w:t>ельных результатов в рамках ГИА</w:t>
      </w:r>
      <w:r w:rsidR="00E94F2A" w:rsidRPr="00E94F2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 xml:space="preserve"> Приоритетные направления:</w:t>
      </w:r>
    </w:p>
    <w:p w:rsidR="00E94F2A" w:rsidRPr="00E94F2A" w:rsidRDefault="00E94F2A" w:rsidP="00E94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F2A">
        <w:rPr>
          <w:rFonts w:ascii="Times New Roman" w:hAnsi="Times New Roman" w:cs="Times New Roman"/>
          <w:sz w:val="24"/>
          <w:szCs w:val="24"/>
        </w:rPr>
        <w:t>1.</w:t>
      </w:r>
      <w:r w:rsidRPr="00E94F2A">
        <w:rPr>
          <w:rFonts w:ascii="Times New Roman" w:eastAsia="Calibri" w:hAnsi="Times New Roman" w:cs="Times New Roman"/>
          <w:sz w:val="24"/>
          <w:szCs w:val="24"/>
          <w:lang w:eastAsia="ru-RU"/>
        </w:rPr>
        <w:t>Внедрение современных педагогических, информационно-коммуникативных и здоровьесберегающих технологий в образовательный процесс школы.</w:t>
      </w:r>
    </w:p>
    <w:p w:rsidR="00E94F2A" w:rsidRPr="00E94F2A" w:rsidRDefault="00E94F2A" w:rsidP="00E94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F2A">
        <w:rPr>
          <w:rFonts w:ascii="Times New Roman" w:eastAsia="Calibri" w:hAnsi="Times New Roman" w:cs="Times New Roman"/>
          <w:sz w:val="24"/>
          <w:szCs w:val="24"/>
          <w:lang w:eastAsia="ru-RU"/>
        </w:rPr>
        <w:t>2.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E94F2A" w:rsidRPr="00E94F2A" w:rsidRDefault="00E94F2A" w:rsidP="00E94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F2A">
        <w:rPr>
          <w:rFonts w:ascii="Times New Roman" w:eastAsia="Calibri" w:hAnsi="Times New Roman" w:cs="Times New Roman"/>
          <w:sz w:val="24"/>
          <w:szCs w:val="24"/>
          <w:lang w:eastAsia="ru-RU"/>
        </w:rPr>
        <w:t>3. Создание для учащихся образовательной среды, в которой они могли бы самоопределяться, самореализовываться и самовыражаться.</w:t>
      </w:r>
    </w:p>
    <w:p w:rsidR="00E94F2A" w:rsidRPr="00E94F2A" w:rsidRDefault="00E94F2A" w:rsidP="00E94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F2A">
        <w:rPr>
          <w:rFonts w:ascii="Times New Roman" w:eastAsia="Calibri" w:hAnsi="Times New Roman" w:cs="Times New Roman"/>
          <w:sz w:val="24"/>
          <w:szCs w:val="24"/>
          <w:lang w:eastAsia="ru-RU"/>
        </w:rPr>
        <w:t>4. Реализация нацпроекта «Образование» (по отдельному плану).</w:t>
      </w:r>
    </w:p>
    <w:p w:rsidR="00E94F2A" w:rsidRPr="00E94F2A" w:rsidRDefault="00E94F2A" w:rsidP="00E94F2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Задачи стратегического развития образования в МБОУ СШ № 2, которые решались в 202</w:t>
      </w:r>
      <w:r w:rsidR="00420104">
        <w:rPr>
          <w:rFonts w:ascii="Times New Roman" w:hAnsi="Times New Roman" w:cs="Times New Roman"/>
          <w:sz w:val="24"/>
          <w:szCs w:val="24"/>
        </w:rPr>
        <w:t>2</w:t>
      </w:r>
      <w:r w:rsidRPr="00E94F2A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 xml:space="preserve"> 1. Совершенствование организации учебного процесса: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- формирование содержания новых образовательны</w:t>
      </w:r>
      <w:r w:rsidR="00420104">
        <w:rPr>
          <w:rFonts w:ascii="Times New Roman" w:hAnsi="Times New Roman" w:cs="Times New Roman"/>
          <w:sz w:val="24"/>
          <w:szCs w:val="24"/>
        </w:rPr>
        <w:t>х программ и модулей на уровне Н</w:t>
      </w:r>
      <w:r w:rsidRPr="00E94F2A">
        <w:rPr>
          <w:rFonts w:ascii="Times New Roman" w:hAnsi="Times New Roman" w:cs="Times New Roman"/>
          <w:sz w:val="24"/>
          <w:szCs w:val="24"/>
        </w:rPr>
        <w:t>ОО</w:t>
      </w:r>
      <w:r w:rsidR="00420104">
        <w:rPr>
          <w:rFonts w:ascii="Times New Roman" w:hAnsi="Times New Roman" w:cs="Times New Roman"/>
          <w:sz w:val="24"/>
          <w:szCs w:val="24"/>
        </w:rPr>
        <w:t xml:space="preserve"> в </w:t>
      </w:r>
      <w:r w:rsidR="00422400">
        <w:rPr>
          <w:rFonts w:ascii="Times New Roman" w:hAnsi="Times New Roman" w:cs="Times New Roman"/>
          <w:sz w:val="24"/>
          <w:szCs w:val="24"/>
        </w:rPr>
        <w:t>1-2 классах и ООО в 5-6 классах</w:t>
      </w:r>
      <w:r w:rsidRPr="00E94F2A">
        <w:rPr>
          <w:rFonts w:ascii="Times New Roman" w:hAnsi="Times New Roman" w:cs="Times New Roman"/>
          <w:sz w:val="24"/>
          <w:szCs w:val="24"/>
        </w:rPr>
        <w:t>.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 xml:space="preserve">2. Реализация адаптированных общеобразовательных программ. 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3. Внедрение информационных технологий в образовательный процесс:</w:t>
      </w:r>
    </w:p>
    <w:p w:rsid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- использование возможностей сети Интернет в обучении различным учебным дисциплинам.</w:t>
      </w:r>
    </w:p>
    <w:p w:rsidR="00420104" w:rsidRDefault="00420104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образовательной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educon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104" w:rsidRPr="00420104" w:rsidRDefault="00420104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банком заданий по функциональной грамотности.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4. Деятельность по научно-методическому и информационно-методическому сопровождению педагогов, реализующих основную образовательную программу основного общего образования.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5. Методическое сопровождение освоения педагогами технологии системно-деятельностного обучения и других современных педагогических технологий и методик (метод проектов, метод «портфолио», информационные технологии и др.), дистанционного обучения.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6. Внедрение в внутришкольный контроль исследований по функциональной грамотности по всем направлениям.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6. Организация прохождения курсовой подготовки учителей в соответствии с требованиями</w:t>
      </w:r>
      <w:r w:rsidR="00E7732C">
        <w:rPr>
          <w:rFonts w:ascii="Times New Roman" w:hAnsi="Times New Roman" w:cs="Times New Roman"/>
          <w:sz w:val="24"/>
          <w:szCs w:val="24"/>
        </w:rPr>
        <w:t xml:space="preserve"> обновленного</w:t>
      </w:r>
      <w:r w:rsidRPr="00E94F2A">
        <w:rPr>
          <w:rFonts w:ascii="Times New Roman" w:hAnsi="Times New Roman" w:cs="Times New Roman"/>
          <w:sz w:val="24"/>
          <w:szCs w:val="24"/>
        </w:rPr>
        <w:t xml:space="preserve"> ФГОС </w:t>
      </w:r>
      <w:r w:rsidR="00E7732C">
        <w:rPr>
          <w:rFonts w:ascii="Times New Roman" w:hAnsi="Times New Roman" w:cs="Times New Roman"/>
          <w:sz w:val="24"/>
          <w:szCs w:val="24"/>
        </w:rPr>
        <w:t xml:space="preserve">НОО и </w:t>
      </w:r>
      <w:r w:rsidRPr="00E94F2A">
        <w:rPr>
          <w:rFonts w:ascii="Times New Roman" w:hAnsi="Times New Roman" w:cs="Times New Roman"/>
          <w:sz w:val="24"/>
          <w:szCs w:val="24"/>
        </w:rPr>
        <w:t>ООО.</w:t>
      </w:r>
    </w:p>
    <w:p w:rsidR="00E94F2A" w:rsidRP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7. Совершенствование деятельности школьных объединений дополнительного образования.</w:t>
      </w:r>
    </w:p>
    <w:p w:rsidR="00E94F2A" w:rsidRDefault="00E94F2A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2A">
        <w:rPr>
          <w:rFonts w:ascii="Times New Roman" w:hAnsi="Times New Roman" w:cs="Times New Roman"/>
          <w:sz w:val="24"/>
          <w:szCs w:val="24"/>
        </w:rPr>
        <w:t>8. Развитие ученического самоуправления.</w:t>
      </w:r>
    </w:p>
    <w:p w:rsidR="00422400" w:rsidRPr="00E94F2A" w:rsidRDefault="00422400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Развитие системы наставничества.</w:t>
      </w:r>
    </w:p>
    <w:p w:rsidR="00E94F2A" w:rsidRPr="00E94F2A" w:rsidRDefault="00422400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4F2A" w:rsidRPr="00E94F2A">
        <w:rPr>
          <w:rFonts w:ascii="Times New Roman" w:hAnsi="Times New Roman" w:cs="Times New Roman"/>
          <w:sz w:val="24"/>
          <w:szCs w:val="24"/>
        </w:rPr>
        <w:t xml:space="preserve">. Гражданско-патриотическое, правовое воспитание школьников. </w:t>
      </w:r>
    </w:p>
    <w:p w:rsidR="00FE3F8F" w:rsidRPr="00FE3F8F" w:rsidRDefault="00FE3F8F" w:rsidP="00E94F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66228">
        <w:rPr>
          <w:rFonts w:ascii="Times New Roman" w:hAnsi="Times New Roman" w:cs="Times New Roman"/>
          <w:sz w:val="24"/>
          <w:szCs w:val="24"/>
        </w:rPr>
        <w:t>школой</w:t>
      </w:r>
      <w:r w:rsidRPr="00FE3F8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Российской Федерации «Об образовании в Российской Федерации» от 12 декабря 2012 года № 273, Уставом МБОУ СШ № 2, основываясь на следующих принципах: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 xml:space="preserve"> 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lastRenderedPageBreak/>
        <w:t xml:space="preserve"> В МБОУ СШ № 2 создана система управления качеством образования, главная цель которой – отслеживание динамики качества образовательных услуг и эффективности управления качеством образования. Администрацией школы успешно выделены следующие механизмы управления качеством образования: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FE3F8F">
        <w:rPr>
          <w:rFonts w:ascii="Times New Roman" w:hAnsi="Times New Roman" w:cs="Times New Roman"/>
          <w:sz w:val="24"/>
          <w:szCs w:val="24"/>
        </w:rPr>
        <w:t>административный: обеспечение нормативно-правового регулирования деятельности образовательной организации;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ab/>
        <w:t>- организационно-управленческий: выбор оптимального стиля управления организацией, образовательным процессом и его компонентами;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ab/>
        <w:t>- ресурсный: укрепление и обновление материально-технической базы как условие повышения качества образовательного процесса и его результатов;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ab/>
        <w:t>- социально-педагогический: создание условий, способствующих удовлетворенности родителей качеством образовательных услуг;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ab/>
        <w:t>- психолого-педагогический: сопровождение участников образовательного процесса, создание благоприятного эмоционально-психологического климата в школе;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ab/>
        <w:t>- мониторинговый: сбор, обработка, хранение и распространение информации об образовательной системе и отдельных ее элементах, которая позволяет судить о состоянии объекта и обеспечить прогноз его развития.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F8F" w:rsidRPr="00FE3F8F" w:rsidRDefault="00FE3F8F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F8F">
        <w:rPr>
          <w:rFonts w:ascii="Times New Roman" w:hAnsi="Times New Roman" w:cs="Times New Roman"/>
          <w:b/>
          <w:sz w:val="24"/>
          <w:szCs w:val="24"/>
        </w:rPr>
        <w:t>2.2.</w:t>
      </w:r>
      <w:r w:rsidR="00D6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F8F">
        <w:rPr>
          <w:rFonts w:ascii="Times New Roman" w:hAnsi="Times New Roman" w:cs="Times New Roman"/>
          <w:b/>
          <w:sz w:val="24"/>
          <w:szCs w:val="24"/>
        </w:rPr>
        <w:t>Организация учебного п</w:t>
      </w:r>
      <w:r w:rsidR="006920D7">
        <w:rPr>
          <w:rFonts w:ascii="Times New Roman" w:hAnsi="Times New Roman" w:cs="Times New Roman"/>
          <w:b/>
          <w:sz w:val="24"/>
          <w:szCs w:val="24"/>
        </w:rPr>
        <w:t>роцесса</w:t>
      </w:r>
    </w:p>
    <w:p w:rsidR="00FE3F8F" w:rsidRP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 xml:space="preserve">Начальное </w:t>
      </w: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FE3F8F">
        <w:rPr>
          <w:rFonts w:ascii="Times New Roman" w:hAnsi="Times New Roman" w:cs="Times New Roman"/>
          <w:sz w:val="24"/>
          <w:szCs w:val="24"/>
        </w:rPr>
        <w:t>образование реализует</w:t>
      </w:r>
      <w:r w:rsidR="00B01CF6">
        <w:rPr>
          <w:rFonts w:ascii="Times New Roman" w:hAnsi="Times New Roman" w:cs="Times New Roman"/>
          <w:sz w:val="24"/>
          <w:szCs w:val="24"/>
        </w:rPr>
        <w:t>ся по программам «Школа России»</w:t>
      </w:r>
      <w:r w:rsidRPr="00FE3F8F">
        <w:rPr>
          <w:rFonts w:ascii="Times New Roman" w:hAnsi="Times New Roman" w:cs="Times New Roman"/>
          <w:sz w:val="24"/>
          <w:szCs w:val="24"/>
        </w:rPr>
        <w:t xml:space="preserve"> образовательные программы 5-</w:t>
      </w:r>
      <w:r w:rsidR="00422400">
        <w:rPr>
          <w:rFonts w:ascii="Times New Roman" w:hAnsi="Times New Roman" w:cs="Times New Roman"/>
          <w:sz w:val="24"/>
          <w:szCs w:val="24"/>
        </w:rPr>
        <w:t>9</w:t>
      </w:r>
      <w:r w:rsidRPr="00FE3F8F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D62DA5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FE3F8F">
        <w:rPr>
          <w:rFonts w:ascii="Times New Roman" w:hAnsi="Times New Roman" w:cs="Times New Roman"/>
          <w:sz w:val="24"/>
          <w:szCs w:val="24"/>
        </w:rPr>
        <w:t>,</w:t>
      </w:r>
      <w:r w:rsidR="00422400">
        <w:rPr>
          <w:rFonts w:ascii="Times New Roman" w:hAnsi="Times New Roman" w:cs="Times New Roman"/>
          <w:sz w:val="24"/>
          <w:szCs w:val="24"/>
        </w:rPr>
        <w:t xml:space="preserve"> 10-11 – универсальный профиль,</w:t>
      </w:r>
      <w:r w:rsidRPr="00FE3F8F">
        <w:rPr>
          <w:rFonts w:ascii="Times New Roman" w:hAnsi="Times New Roman" w:cs="Times New Roman"/>
          <w:sz w:val="24"/>
          <w:szCs w:val="24"/>
        </w:rPr>
        <w:t xml:space="preserve"> для СКК -адаптированные.</w:t>
      </w:r>
      <w:r w:rsidR="00422400">
        <w:rPr>
          <w:rFonts w:ascii="Times New Roman" w:hAnsi="Times New Roman" w:cs="Times New Roman"/>
          <w:sz w:val="24"/>
          <w:szCs w:val="24"/>
        </w:rPr>
        <w:t xml:space="preserve"> 5Б, 6А, 7Б, 9А – кадетские классы.</w:t>
      </w:r>
    </w:p>
    <w:p w:rsid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B01CF6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FE3F8F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</w:t>
      </w:r>
      <w:r w:rsidR="00B01CF6">
        <w:rPr>
          <w:rFonts w:ascii="Times New Roman" w:hAnsi="Times New Roman" w:cs="Times New Roman"/>
          <w:sz w:val="24"/>
          <w:szCs w:val="24"/>
        </w:rPr>
        <w:t>его образования (ФГОС НОО) – 1-2</w:t>
      </w:r>
      <w:r w:rsidRPr="00FE3F8F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B01CF6" w:rsidRPr="00FE3F8F" w:rsidRDefault="00B01CF6" w:rsidP="00B01C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стандарта начального о</w:t>
      </w:r>
      <w:r>
        <w:rPr>
          <w:rFonts w:ascii="Times New Roman" w:hAnsi="Times New Roman" w:cs="Times New Roman"/>
          <w:sz w:val="24"/>
          <w:szCs w:val="24"/>
        </w:rPr>
        <w:t>бщего образования (ФГОС НОО) – 3</w:t>
      </w:r>
      <w:r w:rsidRPr="00FE3F8F">
        <w:rPr>
          <w:rFonts w:ascii="Times New Roman" w:hAnsi="Times New Roman" w:cs="Times New Roman"/>
          <w:sz w:val="24"/>
          <w:szCs w:val="24"/>
        </w:rPr>
        <w:t>-4 классы.</w:t>
      </w:r>
    </w:p>
    <w:p w:rsid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B01CF6">
        <w:rPr>
          <w:rFonts w:ascii="Times New Roman" w:hAnsi="Times New Roman" w:cs="Times New Roman"/>
          <w:sz w:val="24"/>
          <w:szCs w:val="24"/>
        </w:rPr>
        <w:t>обновленного</w:t>
      </w:r>
      <w:r w:rsidR="00B01CF6" w:rsidRPr="00FE3F8F">
        <w:rPr>
          <w:rFonts w:ascii="Times New Roman" w:hAnsi="Times New Roman" w:cs="Times New Roman"/>
          <w:sz w:val="24"/>
          <w:szCs w:val="24"/>
        </w:rPr>
        <w:t xml:space="preserve"> </w:t>
      </w:r>
      <w:r w:rsidRPr="00FE3F8F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</w:t>
      </w:r>
      <w:r w:rsidR="00B01CF6">
        <w:rPr>
          <w:rFonts w:ascii="Times New Roman" w:hAnsi="Times New Roman" w:cs="Times New Roman"/>
          <w:sz w:val="24"/>
          <w:szCs w:val="24"/>
        </w:rPr>
        <w:t>его образования (ФГОС ООО) – 5-6</w:t>
      </w:r>
      <w:r w:rsidRPr="00FE3F8F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B01CF6" w:rsidRDefault="00B01CF6" w:rsidP="00B01C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 xml:space="preserve">Реализация федерального государственного стандарта </w:t>
      </w:r>
      <w:r w:rsidR="00422400">
        <w:rPr>
          <w:rFonts w:ascii="Times New Roman" w:hAnsi="Times New Roman" w:cs="Times New Roman"/>
          <w:sz w:val="24"/>
          <w:szCs w:val="24"/>
        </w:rPr>
        <w:t>основного</w:t>
      </w:r>
      <w:r w:rsidRPr="00FE3F8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бщего образования (ФГОС ООО) – 7-9</w:t>
      </w:r>
      <w:r w:rsidRPr="00FE3F8F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D62DA5" w:rsidRPr="00FE3F8F" w:rsidRDefault="00D62DA5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 xml:space="preserve">Реализация федерального государственного стандарта </w:t>
      </w:r>
      <w:r w:rsidR="00422400">
        <w:rPr>
          <w:rFonts w:ascii="Times New Roman" w:hAnsi="Times New Roman" w:cs="Times New Roman"/>
          <w:sz w:val="24"/>
          <w:szCs w:val="24"/>
        </w:rPr>
        <w:t>среднего</w:t>
      </w:r>
      <w:r w:rsidRPr="00FE3F8F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>
        <w:rPr>
          <w:rFonts w:ascii="Times New Roman" w:hAnsi="Times New Roman" w:cs="Times New Roman"/>
          <w:sz w:val="24"/>
          <w:szCs w:val="24"/>
        </w:rPr>
        <w:t>вания (ФГОС С</w:t>
      </w:r>
      <w:r w:rsidR="00407E40">
        <w:rPr>
          <w:rFonts w:ascii="Times New Roman" w:hAnsi="Times New Roman" w:cs="Times New Roman"/>
          <w:sz w:val="24"/>
          <w:szCs w:val="24"/>
        </w:rPr>
        <w:t>ОО) – 10-11</w:t>
      </w:r>
      <w:r w:rsidRPr="00FE3F8F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FE3F8F" w:rsidRDefault="00FE3F8F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F8F">
        <w:rPr>
          <w:rFonts w:ascii="Times New Roman" w:hAnsi="Times New Roman" w:cs="Times New Roman"/>
          <w:sz w:val="24"/>
          <w:szCs w:val="24"/>
        </w:rPr>
        <w:t xml:space="preserve"> Режим работы: </w:t>
      </w:r>
      <w:r w:rsidR="00D25AE1" w:rsidRPr="00D25AE1">
        <w:rPr>
          <w:rFonts w:ascii="Times New Roman" w:hAnsi="Times New Roman" w:cs="Times New Roman"/>
          <w:sz w:val="24"/>
          <w:szCs w:val="24"/>
        </w:rPr>
        <w:t>5</w:t>
      </w:r>
      <w:r w:rsidRPr="00FE3F8F">
        <w:rPr>
          <w:rFonts w:ascii="Times New Roman" w:hAnsi="Times New Roman" w:cs="Times New Roman"/>
          <w:sz w:val="24"/>
          <w:szCs w:val="24"/>
        </w:rPr>
        <w:t xml:space="preserve"> дневная учебная неделя. Все учащиеся обучаются в 1 смену.  В школе функционирует группа продлённого дня – 1-е классы (</w:t>
      </w:r>
      <w:r w:rsidR="00D25AE1" w:rsidRPr="00D25AE1">
        <w:rPr>
          <w:rFonts w:ascii="Times New Roman" w:hAnsi="Times New Roman" w:cs="Times New Roman"/>
          <w:sz w:val="24"/>
          <w:szCs w:val="24"/>
        </w:rPr>
        <w:t xml:space="preserve">25 </w:t>
      </w:r>
      <w:r w:rsidRPr="00FE3F8F">
        <w:rPr>
          <w:rFonts w:ascii="Times New Roman" w:hAnsi="Times New Roman" w:cs="Times New Roman"/>
          <w:sz w:val="24"/>
          <w:szCs w:val="24"/>
        </w:rPr>
        <w:t>чел</w:t>
      </w:r>
      <w:r w:rsidR="00A66228">
        <w:rPr>
          <w:rFonts w:ascii="Times New Roman" w:hAnsi="Times New Roman" w:cs="Times New Roman"/>
          <w:sz w:val="24"/>
          <w:szCs w:val="24"/>
        </w:rPr>
        <w:t>.</w:t>
      </w:r>
      <w:r w:rsidRPr="00FE3F8F">
        <w:rPr>
          <w:rFonts w:ascii="Times New Roman" w:hAnsi="Times New Roman" w:cs="Times New Roman"/>
          <w:sz w:val="24"/>
          <w:szCs w:val="24"/>
        </w:rPr>
        <w:t>), функционирует логопедический пункт (2</w:t>
      </w:r>
      <w:r w:rsidR="00B01CF6">
        <w:rPr>
          <w:rFonts w:ascii="Times New Roman" w:hAnsi="Times New Roman" w:cs="Times New Roman"/>
          <w:sz w:val="24"/>
          <w:szCs w:val="24"/>
        </w:rPr>
        <w:t>6</w:t>
      </w:r>
      <w:r w:rsidRPr="00FE3F8F">
        <w:rPr>
          <w:rFonts w:ascii="Times New Roman" w:hAnsi="Times New Roman" w:cs="Times New Roman"/>
          <w:sz w:val="24"/>
          <w:szCs w:val="24"/>
        </w:rPr>
        <w:t xml:space="preserve"> чел</w:t>
      </w:r>
      <w:r w:rsidR="00A66228">
        <w:rPr>
          <w:rFonts w:ascii="Times New Roman" w:hAnsi="Times New Roman" w:cs="Times New Roman"/>
          <w:sz w:val="24"/>
          <w:szCs w:val="24"/>
        </w:rPr>
        <w:t>.</w:t>
      </w:r>
      <w:r w:rsidRPr="00FE3F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20D7" w:rsidRDefault="006920D7" w:rsidP="00FE3F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E12" w:rsidRPr="006920D7" w:rsidRDefault="00260E12" w:rsidP="00260E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0D7">
        <w:rPr>
          <w:rFonts w:ascii="Times New Roman" w:hAnsi="Times New Roman" w:cs="Times New Roman"/>
          <w:sz w:val="24"/>
          <w:szCs w:val="24"/>
        </w:rPr>
        <w:t>Информация о комплектовании МБОУ СШ № 2 на 20</w:t>
      </w:r>
      <w:r w:rsidR="004D7C38">
        <w:rPr>
          <w:rFonts w:ascii="Times New Roman" w:hAnsi="Times New Roman" w:cs="Times New Roman"/>
          <w:sz w:val="24"/>
          <w:szCs w:val="24"/>
        </w:rPr>
        <w:t>2</w:t>
      </w:r>
      <w:r w:rsidR="000836C8">
        <w:rPr>
          <w:rFonts w:ascii="Times New Roman" w:hAnsi="Times New Roman" w:cs="Times New Roman"/>
          <w:sz w:val="24"/>
          <w:szCs w:val="24"/>
        </w:rPr>
        <w:t>2</w:t>
      </w:r>
      <w:r w:rsidRPr="006920D7">
        <w:rPr>
          <w:rFonts w:ascii="Times New Roman" w:hAnsi="Times New Roman" w:cs="Times New Roman"/>
          <w:sz w:val="24"/>
          <w:szCs w:val="24"/>
        </w:rPr>
        <w:t>-202</w:t>
      </w:r>
      <w:r w:rsidR="000836C8">
        <w:rPr>
          <w:rFonts w:ascii="Times New Roman" w:hAnsi="Times New Roman" w:cs="Times New Roman"/>
          <w:sz w:val="24"/>
          <w:szCs w:val="24"/>
        </w:rPr>
        <w:t>3</w:t>
      </w:r>
      <w:r w:rsidRPr="006920D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60E12" w:rsidRPr="006920D7" w:rsidRDefault="00260E12" w:rsidP="006920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0D7">
        <w:rPr>
          <w:rFonts w:ascii="Times New Roman" w:hAnsi="Times New Roman" w:cs="Times New Roman"/>
          <w:sz w:val="24"/>
          <w:szCs w:val="24"/>
        </w:rPr>
        <w:t>(по состоянию на 01.09.202</w:t>
      </w:r>
      <w:r w:rsidR="000836C8">
        <w:rPr>
          <w:rFonts w:ascii="Times New Roman" w:hAnsi="Times New Roman" w:cs="Times New Roman"/>
          <w:sz w:val="24"/>
          <w:szCs w:val="24"/>
        </w:rPr>
        <w:t>2</w:t>
      </w:r>
      <w:r w:rsidRPr="006920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929"/>
        <w:gridCol w:w="1161"/>
        <w:gridCol w:w="2233"/>
        <w:gridCol w:w="1291"/>
        <w:gridCol w:w="1202"/>
        <w:gridCol w:w="14"/>
        <w:gridCol w:w="930"/>
        <w:gridCol w:w="1570"/>
      </w:tblGrid>
      <w:tr w:rsidR="00260E12" w:rsidRPr="00260E12" w:rsidTr="00260E12">
        <w:trPr>
          <w:trHeight w:val="4053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без учёта </w:t>
            </w:r>
            <w:r w:rsidRPr="00260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классов, осуществляющих обучение </w:t>
            </w:r>
          </w:p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eastAsia="Calibri" w:hAnsi="Times New Roman" w:cs="Times New Roman"/>
                <w:sz w:val="20"/>
                <w:szCs w:val="20"/>
              </w:rPr>
              <w:t>по адаптированным основным общеобразователь-ным программам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наполняемость без учёта </w:t>
            </w:r>
            <w:r w:rsidRPr="00260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классов, осуществляющих обучение </w:t>
            </w:r>
          </w:p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eastAsia="Calibri" w:hAnsi="Times New Roman" w:cs="Times New Roman"/>
                <w:sz w:val="20"/>
                <w:szCs w:val="20"/>
              </w:rPr>
              <w:t>по адаптированным основным общеобразовательным программам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, на параллели, уровне образования, в школе</w:t>
            </w: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количество обучающихся в </w:t>
            </w:r>
          </w:p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классах, осуществляющих обучение </w:t>
            </w:r>
          </w:p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eastAsia="Calibri" w:hAnsi="Times New Roman" w:cs="Times New Roman"/>
                <w:sz w:val="20"/>
                <w:szCs w:val="20"/>
              </w:rPr>
              <w:t>по адаптированным основным общеобразовательным программам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вид)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итого обучающихся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средняя наполняе-</w:t>
            </w:r>
          </w:p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мость с учётом </w:t>
            </w:r>
            <w:r w:rsidRPr="00260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классов, осуществляющих обучение </w:t>
            </w:r>
          </w:p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eastAsia="Calibri" w:hAnsi="Times New Roman" w:cs="Times New Roman"/>
                <w:sz w:val="20"/>
                <w:szCs w:val="20"/>
              </w:rPr>
              <w:t>по адаптированным основным общеобразовательным программам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, на  паралле-</w:t>
            </w:r>
          </w:p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ли, уровне  образования, в школе</w:t>
            </w:r>
          </w:p>
        </w:tc>
      </w:tr>
      <w:tr w:rsidR="00260E12" w:rsidRPr="00260E12" w:rsidTr="00260E12">
        <w:trPr>
          <w:trHeight w:val="226"/>
        </w:trPr>
        <w:tc>
          <w:tcPr>
            <w:tcW w:w="1068" w:type="dxa"/>
            <w:vMerge w:val="restart"/>
            <w:shd w:val="clear" w:color="auto" w:fill="CCFFCC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подг. </w:t>
            </w:r>
            <w:r w:rsidR="00D25A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2090" w:type="dxa"/>
            <w:gridSpan w:val="2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0E12" w:rsidRPr="00260E12" w:rsidTr="00260E12">
        <w:trPr>
          <w:trHeight w:val="242"/>
        </w:trPr>
        <w:tc>
          <w:tcPr>
            <w:tcW w:w="1068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0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30" w:type="dxa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60E12" w:rsidRPr="00260E12" w:rsidTr="00260E12">
        <w:trPr>
          <w:trHeight w:val="225"/>
        </w:trPr>
        <w:tc>
          <w:tcPr>
            <w:tcW w:w="1068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0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0836C8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D25AE1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336"/>
        </w:trPr>
        <w:tc>
          <w:tcPr>
            <w:tcW w:w="1068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29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D25AE1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60E12" w:rsidRPr="00260E12" w:rsidTr="00260E12">
        <w:trPr>
          <w:trHeight w:val="58"/>
        </w:trPr>
        <w:tc>
          <w:tcPr>
            <w:tcW w:w="1068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0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6C8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0836C8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0836C8" w:rsidRPr="00260E12" w:rsidRDefault="000836C8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836C8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0836C8" w:rsidRPr="00260E12" w:rsidRDefault="000836C8" w:rsidP="000836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вид)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0836C8" w:rsidRPr="00260E12" w:rsidRDefault="000836C8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0836C8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D25AE1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260E12" w:rsidRPr="00260E12" w:rsidRDefault="00260E12" w:rsidP="000836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D25AE1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260E12"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260E12" w:rsidRPr="00260E12" w:rsidRDefault="000836C8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60E12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1" w:type="dxa"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260E12" w:rsidRPr="00260E12" w:rsidRDefault="000836C8" w:rsidP="000836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260E12" w:rsidRPr="00260E12" w:rsidRDefault="000836C8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vMerge/>
            <w:shd w:val="clear" w:color="auto" w:fill="CCFFCC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2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260E12" w:rsidRPr="00260E12" w:rsidRDefault="00260E1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0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D25AE1" w:rsidRPr="00260E12" w:rsidRDefault="000836C8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D25AE1" w:rsidRPr="00260E12" w:rsidRDefault="000836C8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25AE1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D25AE1" w:rsidRPr="00260E12" w:rsidRDefault="000836C8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0836C8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D25AE1" w:rsidRPr="00260E12" w:rsidRDefault="00D25AE1" w:rsidP="00F80A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A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0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6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5A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F80A5A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F80A5A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F80A5A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F80A5A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вид)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F80A5A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shd w:val="clear" w:color="auto" w:fill="auto"/>
          </w:tcPr>
          <w:p w:rsidR="00F80A5A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D25AE1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A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AE1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D25AE1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D25AE1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A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A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0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A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A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A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D25AE1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5AE1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D25AE1" w:rsidRPr="00260E12" w:rsidRDefault="00F80A5A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D25AE1" w:rsidRPr="00260E12" w:rsidRDefault="009748A9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9748A9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5AE1" w:rsidRPr="00260E12" w:rsidRDefault="00D25AE1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вид)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D25AE1" w:rsidRPr="00260E12" w:rsidRDefault="009748A9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5AE1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D25AE1" w:rsidRPr="00260E12" w:rsidRDefault="009748A9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D25AE1" w:rsidRPr="00260E12" w:rsidRDefault="009748A9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97235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26"/>
        </w:trPr>
        <w:tc>
          <w:tcPr>
            <w:tcW w:w="1068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AE1" w:rsidRPr="00260E12" w:rsidTr="00260E12">
        <w:trPr>
          <w:trHeight w:val="226"/>
        </w:trPr>
        <w:tc>
          <w:tcPr>
            <w:tcW w:w="1068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8A9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0" w:type="dxa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8A9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748A9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1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vMerge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vMerge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8A9" w:rsidRPr="00260E12" w:rsidTr="00260E12">
        <w:trPr>
          <w:trHeight w:val="219"/>
        </w:trPr>
        <w:tc>
          <w:tcPr>
            <w:tcW w:w="1068" w:type="dxa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33" w:type="dxa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0" w:type="dxa"/>
            <w:shd w:val="clear" w:color="auto" w:fill="auto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8A9" w:rsidRPr="00260E12" w:rsidTr="00260E12">
        <w:trPr>
          <w:trHeight w:val="109"/>
        </w:trPr>
        <w:tc>
          <w:tcPr>
            <w:tcW w:w="1068" w:type="dxa"/>
            <w:vMerge w:val="restart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202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748A9" w:rsidRPr="00260E12" w:rsidTr="00260E12">
        <w:trPr>
          <w:trHeight w:val="109"/>
        </w:trPr>
        <w:tc>
          <w:tcPr>
            <w:tcW w:w="1068" w:type="dxa"/>
            <w:vMerge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1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vMerge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vMerge/>
            <w:shd w:val="clear" w:color="auto" w:fill="CCFFCC"/>
          </w:tcPr>
          <w:p w:rsidR="009748A9" w:rsidRPr="00260E12" w:rsidRDefault="009748A9" w:rsidP="009748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26"/>
        </w:trPr>
        <w:tc>
          <w:tcPr>
            <w:tcW w:w="1068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D25AE1" w:rsidRPr="00260E12" w:rsidRDefault="00D25AE1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AE1" w:rsidRPr="00260E12" w:rsidTr="00260E12">
        <w:trPr>
          <w:trHeight w:val="226"/>
        </w:trPr>
        <w:tc>
          <w:tcPr>
            <w:tcW w:w="1068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D25AE1" w:rsidRPr="00260E12" w:rsidRDefault="009748A9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D25AE1" w:rsidRPr="00260E12" w:rsidRDefault="009748A9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E1" w:rsidRPr="00260E12" w:rsidTr="00260E12">
        <w:trPr>
          <w:trHeight w:val="226"/>
        </w:trPr>
        <w:tc>
          <w:tcPr>
            <w:tcW w:w="1068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ОУ </w:t>
            </w:r>
          </w:p>
        </w:tc>
        <w:tc>
          <w:tcPr>
            <w:tcW w:w="929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233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1" w:type="dxa"/>
            <w:vMerge w:val="restart"/>
            <w:shd w:val="clear" w:color="auto" w:fill="CCFFCC"/>
          </w:tcPr>
          <w:p w:rsidR="00D25AE1" w:rsidRPr="00260E12" w:rsidRDefault="00AB7E32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70" w:type="dxa"/>
            <w:vMerge w:val="restart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AE1" w:rsidRPr="00260E12" w:rsidTr="00260E12">
        <w:trPr>
          <w:trHeight w:val="226"/>
        </w:trPr>
        <w:tc>
          <w:tcPr>
            <w:tcW w:w="1068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CCFFCC"/>
          </w:tcPr>
          <w:p w:rsidR="00D25AE1" w:rsidRPr="00260E12" w:rsidRDefault="009748A9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161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7E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4" w:type="dxa"/>
            <w:gridSpan w:val="2"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0" w:type="dxa"/>
            <w:vMerge/>
            <w:shd w:val="clear" w:color="auto" w:fill="CCFFCC"/>
          </w:tcPr>
          <w:p w:rsidR="00D25AE1" w:rsidRPr="00260E12" w:rsidRDefault="00D25AE1" w:rsidP="00D25A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E12" w:rsidRPr="00260E12" w:rsidRDefault="00260E12" w:rsidP="00260E12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260E12" w:rsidRPr="00260E12" w:rsidRDefault="00260E12" w:rsidP="00260E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E12">
        <w:rPr>
          <w:rFonts w:ascii="Times New Roman" w:hAnsi="Times New Roman" w:cs="Times New Roman"/>
          <w:sz w:val="24"/>
          <w:szCs w:val="24"/>
        </w:rPr>
        <w:t>Информация о комплектовании 1-х классов на 01.09.20</w:t>
      </w:r>
      <w:r w:rsidR="00AB7E32">
        <w:rPr>
          <w:rFonts w:ascii="Times New Roman" w:hAnsi="Times New Roman" w:cs="Times New Roman"/>
          <w:sz w:val="24"/>
          <w:szCs w:val="24"/>
        </w:rPr>
        <w:t>2</w:t>
      </w:r>
      <w:r w:rsidR="00422400">
        <w:rPr>
          <w:rFonts w:ascii="Times New Roman" w:hAnsi="Times New Roman" w:cs="Times New Roman"/>
          <w:sz w:val="24"/>
          <w:szCs w:val="24"/>
        </w:rPr>
        <w:t>2</w:t>
      </w:r>
    </w:p>
    <w:p w:rsidR="00260E12" w:rsidRPr="00260E12" w:rsidRDefault="00260E12" w:rsidP="00260E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E12">
        <w:rPr>
          <w:rFonts w:ascii="Times New Roman" w:hAnsi="Times New Roman" w:cs="Times New Roman"/>
          <w:sz w:val="24"/>
          <w:szCs w:val="24"/>
        </w:rPr>
        <w:t>МБОУ СШ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446"/>
        <w:gridCol w:w="2422"/>
        <w:gridCol w:w="2423"/>
      </w:tblGrid>
      <w:tr w:rsidR="00260E12" w:rsidRPr="00260E12" w:rsidTr="00260E12">
        <w:trPr>
          <w:trHeight w:val="648"/>
        </w:trPr>
        <w:tc>
          <w:tcPr>
            <w:tcW w:w="2406" w:type="dxa"/>
            <w:vMerge w:val="restart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1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1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60E12" w:rsidRPr="00260E12" w:rsidTr="00260E12">
        <w:trPr>
          <w:trHeight w:val="732"/>
        </w:trPr>
        <w:tc>
          <w:tcPr>
            <w:tcW w:w="2406" w:type="dxa"/>
            <w:vMerge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260E12" w:rsidRPr="00C20E0B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B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Проживают в  микрорайоне ОУ, чел. </w:t>
            </w:r>
          </w:p>
        </w:tc>
        <w:tc>
          <w:tcPr>
            <w:tcW w:w="2478" w:type="dxa"/>
            <w:shd w:val="clear" w:color="auto" w:fill="auto"/>
          </w:tcPr>
          <w:p w:rsidR="00260E12" w:rsidRPr="00C20E0B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0B">
              <w:rPr>
                <w:rFonts w:ascii="Times New Roman" w:hAnsi="Times New Roman" w:cs="Times New Roman"/>
                <w:sz w:val="24"/>
                <w:szCs w:val="24"/>
              </w:rPr>
              <w:t>Проживают вне микрорайона ОУ, чел.</w:t>
            </w:r>
          </w:p>
        </w:tc>
      </w:tr>
      <w:tr w:rsidR="00260E12" w:rsidRPr="00260E12" w:rsidTr="00260E12">
        <w:tc>
          <w:tcPr>
            <w:tcW w:w="2406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1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94" w:type="dxa"/>
            <w:shd w:val="clear" w:color="auto" w:fill="auto"/>
          </w:tcPr>
          <w:p w:rsidR="00260E12" w:rsidRPr="00260E12" w:rsidRDefault="007719BC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shd w:val="clear" w:color="auto" w:fill="auto"/>
          </w:tcPr>
          <w:p w:rsidR="00260E12" w:rsidRPr="007719BC" w:rsidRDefault="00081AE6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  <w:shd w:val="clear" w:color="auto" w:fill="auto"/>
          </w:tcPr>
          <w:p w:rsidR="00260E12" w:rsidRPr="007719BC" w:rsidRDefault="00081AE6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E12" w:rsidRPr="00260E12" w:rsidTr="00260E12">
        <w:tc>
          <w:tcPr>
            <w:tcW w:w="2406" w:type="dxa"/>
            <w:shd w:val="clear" w:color="auto" w:fill="auto"/>
          </w:tcPr>
          <w:p w:rsidR="00260E12" w:rsidRPr="00260E12" w:rsidRDefault="00260E12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12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94" w:type="dxa"/>
            <w:shd w:val="clear" w:color="auto" w:fill="auto"/>
          </w:tcPr>
          <w:p w:rsidR="00260E12" w:rsidRPr="00260E12" w:rsidRDefault="007719BC" w:rsidP="00D97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260E12" w:rsidRPr="007719BC" w:rsidRDefault="00081AE6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  <w:shd w:val="clear" w:color="auto" w:fill="auto"/>
          </w:tcPr>
          <w:p w:rsidR="00260E12" w:rsidRPr="007719BC" w:rsidRDefault="00081AE6" w:rsidP="00260E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E12" w:rsidRDefault="00260E12" w:rsidP="00260E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12" w:rsidRPr="00260E12" w:rsidRDefault="00260E12" w:rsidP="00260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0E12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Учителями начальных классов регулярно ведётся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учебных достижений</w:t>
      </w:r>
      <w:r w:rsidRPr="00260E12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 Анализ даёт возможность получить объективную и конкретную информацию об уровне усвоения каждым школьником программного материала:</w:t>
      </w:r>
    </w:p>
    <w:p w:rsidR="00260E12" w:rsidRPr="00260E12" w:rsidRDefault="00260E12" w:rsidP="00260E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E12">
        <w:rPr>
          <w:rFonts w:ascii="Times New Roman" w:hAnsi="Times New Roman" w:cs="Times New Roman"/>
          <w:sz w:val="24"/>
          <w:szCs w:val="24"/>
          <w:lang w:eastAsia="ru-RU"/>
        </w:rPr>
        <w:t>- выявить и измерить уровень успешности обучения по предметам каждого ученика класса;</w:t>
      </w:r>
    </w:p>
    <w:p w:rsidR="00260E12" w:rsidRPr="00260E12" w:rsidRDefault="00260E12" w:rsidP="00260E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E12">
        <w:rPr>
          <w:rFonts w:ascii="Times New Roman" w:hAnsi="Times New Roman" w:cs="Times New Roman"/>
          <w:sz w:val="24"/>
          <w:szCs w:val="24"/>
          <w:lang w:eastAsia="ru-RU"/>
        </w:rPr>
        <w:t>- определить уровень усвоения отдельных тем из изученного курса;</w:t>
      </w:r>
    </w:p>
    <w:p w:rsidR="00260E12" w:rsidRPr="00260E12" w:rsidRDefault="00260E12" w:rsidP="00260E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E12">
        <w:rPr>
          <w:rFonts w:ascii="Times New Roman" w:hAnsi="Times New Roman" w:cs="Times New Roman"/>
          <w:sz w:val="24"/>
          <w:szCs w:val="24"/>
          <w:lang w:eastAsia="ru-RU"/>
        </w:rPr>
        <w:t>- выявить затруднения учащихся и пробелы в их подготовке.</w:t>
      </w:r>
    </w:p>
    <w:p w:rsidR="00260E12" w:rsidRPr="00260E12" w:rsidRDefault="00260E12" w:rsidP="00260E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E12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адаптации в 1-х классах проводятся обследования учителем-логопедом,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педагогом-психологом, </w:t>
      </w:r>
      <w:r w:rsidRPr="00260E12">
        <w:rPr>
          <w:rFonts w:ascii="Times New Roman" w:hAnsi="Times New Roman" w:cs="Times New Roman"/>
          <w:sz w:val="24"/>
          <w:szCs w:val="24"/>
          <w:lang w:eastAsia="ru-RU"/>
        </w:rPr>
        <w:t>педагогическая диагностика учителями 1-х классов. Результаты первичной диагностики учащихся 1-х классов обсуждаются на психолого-педагогическ</w:t>
      </w:r>
      <w:r w:rsidR="003F1841">
        <w:rPr>
          <w:rFonts w:ascii="Times New Roman" w:hAnsi="Times New Roman" w:cs="Times New Roman"/>
          <w:sz w:val="24"/>
          <w:szCs w:val="24"/>
          <w:lang w:eastAsia="ru-RU"/>
        </w:rPr>
        <w:t>ом консилиуме,</w:t>
      </w:r>
      <w:r w:rsidRPr="00260E12">
        <w:rPr>
          <w:rFonts w:ascii="Times New Roman" w:hAnsi="Times New Roman" w:cs="Times New Roman"/>
          <w:sz w:val="24"/>
          <w:szCs w:val="24"/>
          <w:lang w:eastAsia="ru-RU"/>
        </w:rPr>
        <w:t xml:space="preserve"> дают возможность выявить «группу</w:t>
      </w:r>
      <w:r w:rsidR="003F1841">
        <w:rPr>
          <w:rFonts w:ascii="Times New Roman" w:hAnsi="Times New Roman" w:cs="Times New Roman"/>
          <w:sz w:val="24"/>
          <w:szCs w:val="24"/>
          <w:lang w:eastAsia="ru-RU"/>
        </w:rPr>
        <w:t xml:space="preserve"> риска». Затем углубленное психологическое </w:t>
      </w:r>
      <w:r w:rsidRPr="00260E12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обучающихся «группы риска» позволяет своевременно выявить причины </w:t>
      </w:r>
      <w:r w:rsidRPr="00260E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неуспеваемости, определить факторы, влияющие на развитие каждого конкретного ученика, спланировать образовательный маршрут. </w:t>
      </w:r>
    </w:p>
    <w:p w:rsidR="00260E12" w:rsidRPr="00260E12" w:rsidRDefault="00260E12" w:rsidP="003F18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E12">
        <w:rPr>
          <w:rFonts w:ascii="Times New Roman" w:hAnsi="Times New Roman" w:cs="Times New Roman"/>
          <w:sz w:val="24"/>
          <w:szCs w:val="24"/>
          <w:lang w:eastAsia="ru-RU"/>
        </w:rPr>
        <w:t>Во 2-4-х классах проводятся входные, текущие и итоговые диагностики, дающие возможность учителю отследить динамику развития и обучения учащихся, позволяющие определить готовность учеников к переходу на следующий уровень обучения, выделяющие «группу риска», требующую внимания педагогов в 3-5-х классах, определяющие интеллектуальный потенциал. Учителями выпускных четвертых классов по результатам промежуточной аттестации делаются выводы по овладению знаниями</w:t>
      </w:r>
      <w:r w:rsidR="003F184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60E12">
        <w:rPr>
          <w:rFonts w:ascii="Times New Roman" w:hAnsi="Times New Roman" w:cs="Times New Roman"/>
          <w:sz w:val="24"/>
          <w:szCs w:val="24"/>
          <w:lang w:eastAsia="ru-RU"/>
        </w:rPr>
        <w:t xml:space="preserve"> умениями и практическими навыками.</w:t>
      </w:r>
    </w:p>
    <w:p w:rsidR="003F1841" w:rsidRDefault="003F1841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8E" w:rsidRDefault="00FE3F8F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9D098E">
        <w:rPr>
          <w:rFonts w:ascii="Times New Roman" w:hAnsi="Times New Roman" w:cs="Times New Roman"/>
          <w:b/>
          <w:sz w:val="24"/>
          <w:szCs w:val="24"/>
        </w:rPr>
        <w:t>Анализ образовательной деятельности</w:t>
      </w:r>
    </w:p>
    <w:p w:rsidR="00E94F2A" w:rsidRPr="00693468" w:rsidRDefault="00E94F2A" w:rsidP="00E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Итоги успеваемости учащихся по результатам </w:t>
      </w:r>
    </w:p>
    <w:p w:rsidR="00E94F2A" w:rsidRPr="00693468" w:rsidRDefault="00E94F2A" w:rsidP="00E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аттестации </w:t>
      </w:r>
    </w:p>
    <w:p w:rsidR="00E94F2A" w:rsidRPr="00693468" w:rsidRDefault="005C56B7" w:rsidP="00E94F2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понижение</w:t>
      </w:r>
      <w:r w:rsidR="00E94F2A"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уровня обучения на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8%, но повышение</w:t>
      </w:r>
      <w:r w:rsidR="00E94F2A"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качества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ченности на 4</w:t>
      </w:r>
      <w:r w:rsidR="00422400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сравнении с</w:t>
      </w:r>
      <w:r w:rsidR="001B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полугодием 2021</w:t>
      </w:r>
      <w:r w:rsidR="001B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1</w:t>
      </w:r>
      <w:r w:rsidR="00E94F2A"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полугодием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F2A"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232"/>
        <w:gridCol w:w="2195"/>
        <w:gridCol w:w="1497"/>
        <w:gridCol w:w="1497"/>
      </w:tblGrid>
      <w:tr w:rsidR="00E94F2A" w:rsidRPr="00693468" w:rsidTr="00E94F2A">
        <w:tc>
          <w:tcPr>
            <w:tcW w:w="2189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обученности</w:t>
            </w:r>
          </w:p>
        </w:tc>
        <w:tc>
          <w:tcPr>
            <w:tcW w:w="2195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обучения</w:t>
            </w:r>
          </w:p>
        </w:tc>
        <w:tc>
          <w:tcPr>
            <w:tcW w:w="1497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окончивших на «5»</w:t>
            </w:r>
          </w:p>
        </w:tc>
        <w:tc>
          <w:tcPr>
            <w:tcW w:w="1497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окончивших на «4» и «5»</w:t>
            </w:r>
          </w:p>
        </w:tc>
      </w:tr>
      <w:tr w:rsidR="001B4A2F" w:rsidRPr="00693468" w:rsidTr="00E94F2A">
        <w:tc>
          <w:tcPr>
            <w:tcW w:w="2189" w:type="dxa"/>
          </w:tcPr>
          <w:p w:rsidR="001B4A2F" w:rsidRPr="00693468" w:rsidRDefault="001B4A2F" w:rsidP="001B4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2021 года (31.12.2021</w:t>
            </w: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dxa"/>
          </w:tcPr>
          <w:p w:rsidR="001B4A2F" w:rsidRPr="00693468" w:rsidRDefault="001B4A2F" w:rsidP="001B4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2195" w:type="dxa"/>
          </w:tcPr>
          <w:p w:rsidR="001B4A2F" w:rsidRPr="00693468" w:rsidRDefault="005C56B7" w:rsidP="001B4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B4A2F"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7" w:type="dxa"/>
          </w:tcPr>
          <w:p w:rsidR="001B4A2F" w:rsidRPr="00693468" w:rsidRDefault="001B4A2F" w:rsidP="001B4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</w:tcPr>
          <w:p w:rsidR="001B4A2F" w:rsidRPr="00693468" w:rsidRDefault="001B4A2F" w:rsidP="001B4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94F2A" w:rsidRPr="00693468" w:rsidTr="00E94F2A">
        <w:tc>
          <w:tcPr>
            <w:tcW w:w="2189" w:type="dxa"/>
          </w:tcPr>
          <w:p w:rsidR="00E94F2A" w:rsidRPr="00693468" w:rsidRDefault="001B4A2F" w:rsidP="00B35A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4F2A"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</w:t>
            </w:r>
            <w:r w:rsidR="00B3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F2A"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(31.12.202</w:t>
            </w:r>
            <w:r w:rsidR="00B3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F2A"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195" w:type="dxa"/>
          </w:tcPr>
          <w:p w:rsidR="00E94F2A" w:rsidRPr="00693468" w:rsidRDefault="001B4A2F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94F2A"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7" w:type="dxa"/>
          </w:tcPr>
          <w:p w:rsidR="00E94F2A" w:rsidRPr="00693468" w:rsidRDefault="001B4A2F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7" w:type="dxa"/>
          </w:tcPr>
          <w:p w:rsidR="00E94F2A" w:rsidRPr="00693468" w:rsidRDefault="001B4A2F" w:rsidP="001B4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35AE0" w:rsidRPr="00693468" w:rsidTr="00E94F2A">
        <w:tc>
          <w:tcPr>
            <w:tcW w:w="2189" w:type="dxa"/>
          </w:tcPr>
          <w:p w:rsidR="00B35AE0" w:rsidRPr="00693468" w:rsidRDefault="00B35AE0" w:rsidP="00B35A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69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учебный год </w:t>
            </w:r>
          </w:p>
        </w:tc>
        <w:tc>
          <w:tcPr>
            <w:tcW w:w="2232" w:type="dxa"/>
          </w:tcPr>
          <w:p w:rsidR="00B35AE0" w:rsidRPr="00693468" w:rsidRDefault="00B35AE0" w:rsidP="00B35A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99,9%</w:t>
            </w:r>
          </w:p>
        </w:tc>
        <w:tc>
          <w:tcPr>
            <w:tcW w:w="2195" w:type="dxa"/>
          </w:tcPr>
          <w:p w:rsidR="00B35AE0" w:rsidRPr="00693468" w:rsidRDefault="005C56B7" w:rsidP="00B35A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B35AE0" w:rsidRPr="0069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7" w:type="dxa"/>
          </w:tcPr>
          <w:p w:rsidR="00B35AE0" w:rsidRPr="00693468" w:rsidRDefault="00B35AE0" w:rsidP="00B35A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7" w:type="dxa"/>
          </w:tcPr>
          <w:p w:rsidR="00B35AE0" w:rsidRPr="00693468" w:rsidRDefault="00B35AE0" w:rsidP="00B35A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E94F2A" w:rsidRPr="00693468" w:rsidTr="00E94F2A">
        <w:tc>
          <w:tcPr>
            <w:tcW w:w="2189" w:type="dxa"/>
          </w:tcPr>
          <w:p w:rsidR="00E94F2A" w:rsidRPr="00693468" w:rsidRDefault="00B35AE0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  <w:r w:rsidR="00E94F2A" w:rsidRPr="0069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2232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99,9%</w:t>
            </w:r>
          </w:p>
        </w:tc>
        <w:tc>
          <w:tcPr>
            <w:tcW w:w="2195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35,5%</w:t>
            </w:r>
          </w:p>
        </w:tc>
        <w:tc>
          <w:tcPr>
            <w:tcW w:w="1497" w:type="dxa"/>
          </w:tcPr>
          <w:p w:rsidR="00E94F2A" w:rsidRPr="00693468" w:rsidRDefault="001B4A2F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</w:tcPr>
          <w:p w:rsidR="00E94F2A" w:rsidRPr="00693468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E94F2A" w:rsidRPr="000B2D70" w:rsidRDefault="00E94F2A" w:rsidP="00E94F2A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</w:p>
    <w:p w:rsidR="00E94F2A" w:rsidRPr="00E94F2A" w:rsidRDefault="00E94F2A" w:rsidP="00E94F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4F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2.3.2. Анализ государственной итог</w:t>
      </w:r>
      <w:r w:rsidR="005C56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овой аттестации учащихся в 2022 </w:t>
      </w:r>
      <w:r w:rsidRPr="00E94F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E94F2A" w:rsidRPr="00E94F2A" w:rsidRDefault="00E94F2A" w:rsidP="00E94F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4F2A" w:rsidRPr="00E94F2A" w:rsidRDefault="00E94F2A" w:rsidP="00E94F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4F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итоговая аттестация по образовательным программам </w:t>
      </w:r>
    </w:p>
    <w:p w:rsidR="00E94F2A" w:rsidRPr="00E94F2A" w:rsidRDefault="00E94F2A" w:rsidP="00E94F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4F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 в форме ОГЭ</w:t>
      </w:r>
    </w:p>
    <w:p w:rsidR="00E94F2A" w:rsidRPr="00E94F2A" w:rsidRDefault="00E94F2A" w:rsidP="00E94F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4F2A" w:rsidRPr="008B2C97" w:rsidRDefault="00E94F2A" w:rsidP="00E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(ОГЭ)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992"/>
        <w:gridCol w:w="992"/>
        <w:gridCol w:w="992"/>
        <w:gridCol w:w="1134"/>
        <w:gridCol w:w="2977"/>
      </w:tblGrid>
      <w:tr w:rsidR="00E94F2A" w:rsidRPr="008B2C97" w:rsidTr="00E94F2A">
        <w:trPr>
          <w:trHeight w:val="310"/>
        </w:trPr>
        <w:tc>
          <w:tcPr>
            <w:tcW w:w="975" w:type="dxa"/>
            <w:vMerge w:val="restart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2977" w:type="dxa"/>
          </w:tcPr>
          <w:p w:rsidR="002B09A6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</w:p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</w:p>
        </w:tc>
      </w:tr>
      <w:tr w:rsidR="00E94F2A" w:rsidRPr="008B2C97" w:rsidTr="00E94F2A">
        <w:trPr>
          <w:trHeight w:val="310"/>
        </w:trPr>
        <w:tc>
          <w:tcPr>
            <w:tcW w:w="975" w:type="dxa"/>
            <w:vMerge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4F2A" w:rsidRPr="008B2C97" w:rsidRDefault="004E6D95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992" w:type="dxa"/>
          </w:tcPr>
          <w:p w:rsidR="00E94F2A" w:rsidRPr="008B2C97" w:rsidRDefault="00E94F2A" w:rsidP="004E6D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D95"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5-22</w:t>
            </w:r>
          </w:p>
        </w:tc>
        <w:tc>
          <w:tcPr>
            <w:tcW w:w="992" w:type="dxa"/>
          </w:tcPr>
          <w:p w:rsidR="00E94F2A" w:rsidRPr="008B2C97" w:rsidRDefault="00E94F2A" w:rsidP="004E6D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D95"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3-28</w:t>
            </w:r>
          </w:p>
        </w:tc>
        <w:tc>
          <w:tcPr>
            <w:tcW w:w="992" w:type="dxa"/>
          </w:tcPr>
          <w:p w:rsidR="00E94F2A" w:rsidRPr="008B2C97" w:rsidRDefault="004E6D95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1134" w:type="dxa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2A" w:rsidRPr="008B2C97" w:rsidTr="00E94F2A">
        <w:trPr>
          <w:trHeight w:val="510"/>
        </w:trPr>
        <w:tc>
          <w:tcPr>
            <w:tcW w:w="975" w:type="dxa"/>
          </w:tcPr>
          <w:p w:rsidR="00E94F2A" w:rsidRPr="008B2C97" w:rsidRDefault="005C56B7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E94F2A" w:rsidRPr="008B2C97" w:rsidRDefault="00EA7945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E94F2A" w:rsidRPr="008B2C97" w:rsidRDefault="00EA7945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4F2A" w:rsidRPr="008B2C97" w:rsidRDefault="00EA7945" w:rsidP="00EA79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94F2A" w:rsidRPr="008B2C97" w:rsidRDefault="00EA7945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E94F2A" w:rsidRPr="008B2C97" w:rsidRDefault="00EA7945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</w:tbl>
    <w:p w:rsidR="00E94F2A" w:rsidRPr="008B2C97" w:rsidRDefault="00E94F2A" w:rsidP="00E94F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2A" w:rsidRPr="008B2C97" w:rsidRDefault="00E94F2A" w:rsidP="00E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(ОГЭ)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708"/>
        <w:gridCol w:w="1276"/>
        <w:gridCol w:w="992"/>
        <w:gridCol w:w="1134"/>
        <w:gridCol w:w="3006"/>
      </w:tblGrid>
      <w:tr w:rsidR="00E94F2A" w:rsidRPr="008B2C97" w:rsidTr="00E94F2A">
        <w:trPr>
          <w:trHeight w:val="310"/>
        </w:trPr>
        <w:tc>
          <w:tcPr>
            <w:tcW w:w="975" w:type="dxa"/>
            <w:vMerge w:val="restart"/>
          </w:tcPr>
          <w:p w:rsidR="00E94F2A" w:rsidRPr="008B2C97" w:rsidRDefault="00E94F2A" w:rsidP="00E94F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E94F2A" w:rsidRPr="008B2C97" w:rsidRDefault="00E94F2A" w:rsidP="00E94F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E94F2A" w:rsidRPr="008B2C97" w:rsidRDefault="00E94F2A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E94F2A" w:rsidRPr="008B2C97" w:rsidRDefault="00E94F2A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математике</w:t>
            </w:r>
          </w:p>
        </w:tc>
      </w:tr>
      <w:tr w:rsidR="00E94F2A" w:rsidRPr="008B2C97" w:rsidTr="00E94F2A">
        <w:trPr>
          <w:trHeight w:val="310"/>
        </w:trPr>
        <w:tc>
          <w:tcPr>
            <w:tcW w:w="975" w:type="dxa"/>
            <w:vMerge/>
          </w:tcPr>
          <w:p w:rsidR="00E94F2A" w:rsidRPr="008B2C97" w:rsidRDefault="00E94F2A" w:rsidP="00E94F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E94F2A" w:rsidRPr="008B2C97" w:rsidRDefault="00E94F2A" w:rsidP="00E94F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4F2A" w:rsidRPr="008B2C97" w:rsidRDefault="00177099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708" w:type="dxa"/>
          </w:tcPr>
          <w:p w:rsidR="00E94F2A" w:rsidRPr="008B2C97" w:rsidRDefault="00177099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F2A"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276" w:type="dxa"/>
          </w:tcPr>
          <w:p w:rsidR="00E94F2A" w:rsidRPr="008B2C97" w:rsidRDefault="00E94F2A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992" w:type="dxa"/>
          </w:tcPr>
          <w:p w:rsidR="00E94F2A" w:rsidRPr="008B2C97" w:rsidRDefault="00E94F2A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22-32</w:t>
            </w:r>
          </w:p>
        </w:tc>
        <w:tc>
          <w:tcPr>
            <w:tcW w:w="1134" w:type="dxa"/>
          </w:tcPr>
          <w:p w:rsidR="00E94F2A" w:rsidRPr="008B2C97" w:rsidRDefault="00E94F2A" w:rsidP="00E94F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E94F2A" w:rsidRPr="008B2C97" w:rsidRDefault="00E94F2A" w:rsidP="00E94F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2A" w:rsidRPr="008B2C97" w:rsidTr="00E94F2A">
        <w:trPr>
          <w:trHeight w:val="510"/>
        </w:trPr>
        <w:tc>
          <w:tcPr>
            <w:tcW w:w="975" w:type="dxa"/>
          </w:tcPr>
          <w:p w:rsidR="00E94F2A" w:rsidRPr="008B2C97" w:rsidRDefault="005C56B7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E94F2A" w:rsidRPr="008B2C97" w:rsidRDefault="00771C35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E94F2A" w:rsidRPr="008B2C97" w:rsidRDefault="00021BA4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E94F2A" w:rsidRPr="008B2C97" w:rsidRDefault="00021BA4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E94F2A" w:rsidRPr="008B2C97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94F2A" w:rsidRPr="008B2C97" w:rsidRDefault="00021BA4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94F2A" w:rsidRPr="008B2C97" w:rsidRDefault="00021BA4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6" w:type="dxa"/>
          </w:tcPr>
          <w:p w:rsidR="00E94F2A" w:rsidRPr="008B2C97" w:rsidRDefault="00021BA4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B2D70" w:rsidRPr="008B2C97" w:rsidRDefault="000B2D70" w:rsidP="000B2D7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6B7" w:rsidRPr="008B2C97" w:rsidRDefault="005C56B7" w:rsidP="005C56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6B7" w:rsidRPr="008B2C97" w:rsidRDefault="005C56B7" w:rsidP="005C56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(ОГЭ)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708"/>
        <w:gridCol w:w="1276"/>
        <w:gridCol w:w="992"/>
        <w:gridCol w:w="1134"/>
        <w:gridCol w:w="3006"/>
      </w:tblGrid>
      <w:tr w:rsidR="005C56B7" w:rsidRPr="008B2C97" w:rsidTr="007632DC">
        <w:trPr>
          <w:trHeight w:val="310"/>
        </w:trPr>
        <w:tc>
          <w:tcPr>
            <w:tcW w:w="975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  <w:r w:rsid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информатике</w:t>
            </w:r>
          </w:p>
        </w:tc>
      </w:tr>
      <w:tr w:rsidR="005C56B7" w:rsidRPr="008B2C97" w:rsidTr="007632DC">
        <w:trPr>
          <w:trHeight w:val="310"/>
        </w:trPr>
        <w:tc>
          <w:tcPr>
            <w:tcW w:w="975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56B7" w:rsidRPr="008B2C97" w:rsidRDefault="00771C35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708" w:type="dxa"/>
          </w:tcPr>
          <w:p w:rsidR="005C56B7" w:rsidRPr="008B2C97" w:rsidRDefault="00771C35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276" w:type="dxa"/>
          </w:tcPr>
          <w:p w:rsidR="005C56B7" w:rsidRPr="008B2C97" w:rsidRDefault="00771C35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1BA4"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C56B7" w:rsidRPr="008B2C97" w:rsidRDefault="00021BA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C35"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134" w:type="dxa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B7" w:rsidRPr="008B2C97" w:rsidTr="007632DC">
        <w:trPr>
          <w:trHeight w:val="510"/>
        </w:trPr>
        <w:tc>
          <w:tcPr>
            <w:tcW w:w="975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5C56B7" w:rsidRPr="008B2C97" w:rsidRDefault="00771C35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5C56B7" w:rsidRPr="008B2C97" w:rsidRDefault="00771C35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C56B7" w:rsidRPr="008B2C97" w:rsidRDefault="00771C35" w:rsidP="00771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C56B7" w:rsidRPr="008B2C97" w:rsidRDefault="00771C35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C56B7" w:rsidRPr="008B2C97" w:rsidRDefault="00771C35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C56B7" w:rsidRPr="008B2C97" w:rsidRDefault="00771C35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</w:tcPr>
          <w:p w:rsidR="005C56B7" w:rsidRPr="008B2C97" w:rsidRDefault="00771C35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C56B7" w:rsidRPr="008B2C97" w:rsidRDefault="005C56B7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6B7" w:rsidRPr="008B2C97" w:rsidRDefault="005C56B7" w:rsidP="005C56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(ОГЭ)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79"/>
        <w:gridCol w:w="1105"/>
        <w:gridCol w:w="992"/>
        <w:gridCol w:w="1134"/>
        <w:gridCol w:w="3006"/>
      </w:tblGrid>
      <w:tr w:rsidR="005C56B7" w:rsidRPr="008B2C97" w:rsidTr="007632DC">
        <w:trPr>
          <w:trHeight w:val="310"/>
        </w:trPr>
        <w:tc>
          <w:tcPr>
            <w:tcW w:w="975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  <w:r w:rsid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</w:tr>
      <w:tr w:rsidR="005C56B7" w:rsidRPr="008B2C97" w:rsidTr="00EA7945">
        <w:trPr>
          <w:trHeight w:val="310"/>
        </w:trPr>
        <w:tc>
          <w:tcPr>
            <w:tcW w:w="975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56B7" w:rsidRPr="008B2C97" w:rsidRDefault="00EA7945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879" w:type="dxa"/>
          </w:tcPr>
          <w:p w:rsidR="005C56B7" w:rsidRPr="008B2C97" w:rsidRDefault="00EA7945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105" w:type="dxa"/>
          </w:tcPr>
          <w:p w:rsidR="005C56B7" w:rsidRPr="008B2C97" w:rsidRDefault="00EA7945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992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7945"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6-31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B7" w:rsidRPr="008B2C97" w:rsidTr="00EA7945">
        <w:trPr>
          <w:trHeight w:val="510"/>
        </w:trPr>
        <w:tc>
          <w:tcPr>
            <w:tcW w:w="975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5C56B7" w:rsidRPr="008B2C97" w:rsidRDefault="00870BEF" w:rsidP="002F20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</w:tcPr>
          <w:p w:rsidR="005C56B7" w:rsidRPr="008B2C97" w:rsidRDefault="002F2049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C56B7" w:rsidRPr="008B2C97" w:rsidRDefault="002F2049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C56B7" w:rsidRPr="008B2C97" w:rsidRDefault="005C56B7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6B7" w:rsidRPr="008B2C97" w:rsidRDefault="005C56B7" w:rsidP="005C56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(ОГЭ)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79"/>
        <w:gridCol w:w="1105"/>
        <w:gridCol w:w="992"/>
        <w:gridCol w:w="1134"/>
        <w:gridCol w:w="3006"/>
      </w:tblGrid>
      <w:tr w:rsidR="005C56B7" w:rsidRPr="008B2C97" w:rsidTr="007632DC">
        <w:trPr>
          <w:trHeight w:val="310"/>
        </w:trPr>
        <w:tc>
          <w:tcPr>
            <w:tcW w:w="975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  <w:r w:rsidR="00870BEF"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</w:p>
        </w:tc>
      </w:tr>
      <w:tr w:rsidR="005C56B7" w:rsidRPr="008B2C97" w:rsidTr="00340094">
        <w:trPr>
          <w:trHeight w:val="310"/>
        </w:trPr>
        <w:tc>
          <w:tcPr>
            <w:tcW w:w="975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879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1105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</w:t>
            </w:r>
          </w:p>
        </w:tc>
        <w:tc>
          <w:tcPr>
            <w:tcW w:w="992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B7" w:rsidRPr="008B2C97" w:rsidTr="00340094">
        <w:trPr>
          <w:trHeight w:val="510"/>
        </w:trPr>
        <w:tc>
          <w:tcPr>
            <w:tcW w:w="975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5C56B7" w:rsidRPr="008B2C97" w:rsidRDefault="0016051E" w:rsidP="00340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5C56B7" w:rsidRPr="008B2C97" w:rsidRDefault="0016051E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5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C56B7" w:rsidRPr="008B2C97" w:rsidRDefault="0016051E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6" w:type="dxa"/>
          </w:tcPr>
          <w:p w:rsidR="005C56B7" w:rsidRPr="008B2C97" w:rsidRDefault="0016051E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C56B7" w:rsidRPr="008B2C97" w:rsidRDefault="005C56B7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6B7" w:rsidRPr="008B2C97" w:rsidRDefault="005C56B7" w:rsidP="005C56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(ОГЭ)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79"/>
        <w:gridCol w:w="1105"/>
        <w:gridCol w:w="992"/>
        <w:gridCol w:w="1134"/>
        <w:gridCol w:w="3006"/>
      </w:tblGrid>
      <w:tr w:rsidR="005C56B7" w:rsidRPr="008B2C97" w:rsidTr="007632DC">
        <w:trPr>
          <w:trHeight w:val="310"/>
        </w:trPr>
        <w:tc>
          <w:tcPr>
            <w:tcW w:w="975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2B09A6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</w:t>
            </w:r>
          </w:p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5C56B7" w:rsidRPr="008B2C97" w:rsidTr="00870BEF">
        <w:trPr>
          <w:trHeight w:val="310"/>
        </w:trPr>
        <w:tc>
          <w:tcPr>
            <w:tcW w:w="975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879" w:type="dxa"/>
          </w:tcPr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  <w:tc>
          <w:tcPr>
            <w:tcW w:w="1105" w:type="dxa"/>
          </w:tcPr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992" w:type="dxa"/>
          </w:tcPr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B7" w:rsidRPr="008B2C97" w:rsidTr="00870BEF">
        <w:trPr>
          <w:trHeight w:val="510"/>
        </w:trPr>
        <w:tc>
          <w:tcPr>
            <w:tcW w:w="975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C56B7" w:rsidRPr="008B2C97" w:rsidRDefault="005C56B7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6B7" w:rsidRPr="008B2C97" w:rsidRDefault="005C56B7" w:rsidP="005C56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(ОГЭ)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708"/>
        <w:gridCol w:w="1276"/>
        <w:gridCol w:w="992"/>
        <w:gridCol w:w="1134"/>
        <w:gridCol w:w="3006"/>
      </w:tblGrid>
      <w:tr w:rsidR="005C56B7" w:rsidRPr="008B2C97" w:rsidTr="007632DC">
        <w:trPr>
          <w:trHeight w:val="310"/>
        </w:trPr>
        <w:tc>
          <w:tcPr>
            <w:tcW w:w="975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2B09A6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</w:p>
          <w:p w:rsidR="005C56B7" w:rsidRPr="008B2C97" w:rsidRDefault="002B09A6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5C56B7" w:rsidRPr="008B2C97" w:rsidTr="007632DC">
        <w:trPr>
          <w:trHeight w:val="310"/>
        </w:trPr>
        <w:tc>
          <w:tcPr>
            <w:tcW w:w="975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708" w:type="dxa"/>
          </w:tcPr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276" w:type="dxa"/>
          </w:tcPr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992" w:type="dxa"/>
          </w:tcPr>
          <w:p w:rsidR="005C56B7" w:rsidRPr="008B2C97" w:rsidRDefault="00870BEF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B7" w:rsidRPr="008B2C97" w:rsidTr="007632DC">
        <w:trPr>
          <w:trHeight w:val="510"/>
        </w:trPr>
        <w:tc>
          <w:tcPr>
            <w:tcW w:w="975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C56B7" w:rsidRPr="008B2C97" w:rsidRDefault="00870BEF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C56B7" w:rsidRPr="008B2C97" w:rsidRDefault="005C56B7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6B7" w:rsidRPr="008B2C97" w:rsidRDefault="005C56B7" w:rsidP="005C56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(ОГЭ)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79"/>
        <w:gridCol w:w="992"/>
        <w:gridCol w:w="1105"/>
        <w:gridCol w:w="1134"/>
        <w:gridCol w:w="3006"/>
      </w:tblGrid>
      <w:tr w:rsidR="005C56B7" w:rsidRPr="008B2C97" w:rsidTr="007632DC">
        <w:trPr>
          <w:trHeight w:val="310"/>
        </w:trPr>
        <w:tc>
          <w:tcPr>
            <w:tcW w:w="975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2B09A6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</w:t>
            </w:r>
          </w:p>
          <w:p w:rsidR="005C56B7" w:rsidRPr="008B2C97" w:rsidRDefault="002B09A6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физике</w:t>
            </w:r>
          </w:p>
        </w:tc>
      </w:tr>
      <w:tr w:rsidR="005C56B7" w:rsidRPr="008B2C97" w:rsidTr="00340094">
        <w:trPr>
          <w:trHeight w:val="310"/>
        </w:trPr>
        <w:tc>
          <w:tcPr>
            <w:tcW w:w="975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879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</w:t>
            </w:r>
          </w:p>
        </w:tc>
        <w:tc>
          <w:tcPr>
            <w:tcW w:w="992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23-34</w:t>
            </w:r>
          </w:p>
        </w:tc>
        <w:tc>
          <w:tcPr>
            <w:tcW w:w="1105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B7" w:rsidRPr="008B2C97" w:rsidTr="00340094">
        <w:trPr>
          <w:trHeight w:val="510"/>
        </w:trPr>
        <w:tc>
          <w:tcPr>
            <w:tcW w:w="975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5C56B7" w:rsidRPr="008B2C97" w:rsidRDefault="005C56B7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6B7" w:rsidRPr="008B2C97" w:rsidRDefault="005C56B7" w:rsidP="005C56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(ОГЭ)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79"/>
        <w:gridCol w:w="1105"/>
        <w:gridCol w:w="992"/>
        <w:gridCol w:w="1134"/>
        <w:gridCol w:w="3006"/>
      </w:tblGrid>
      <w:tr w:rsidR="005C56B7" w:rsidRPr="008B2C97" w:rsidTr="007632DC">
        <w:trPr>
          <w:trHeight w:val="310"/>
        </w:trPr>
        <w:tc>
          <w:tcPr>
            <w:tcW w:w="975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  <w:r w:rsidR="00340094"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</w:t>
            </w:r>
          </w:p>
        </w:tc>
      </w:tr>
      <w:tr w:rsidR="005C56B7" w:rsidRPr="008B2C97" w:rsidTr="00340094">
        <w:trPr>
          <w:trHeight w:val="310"/>
        </w:trPr>
        <w:tc>
          <w:tcPr>
            <w:tcW w:w="975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5C56B7" w:rsidRPr="008B2C97" w:rsidRDefault="005C56B7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879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29-45</w:t>
            </w:r>
          </w:p>
        </w:tc>
        <w:tc>
          <w:tcPr>
            <w:tcW w:w="1105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46-57</w:t>
            </w:r>
          </w:p>
        </w:tc>
        <w:tc>
          <w:tcPr>
            <w:tcW w:w="992" w:type="dxa"/>
          </w:tcPr>
          <w:p w:rsidR="005C56B7" w:rsidRPr="008B2C97" w:rsidRDefault="00340094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58-68</w:t>
            </w:r>
          </w:p>
        </w:tc>
        <w:tc>
          <w:tcPr>
            <w:tcW w:w="1134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5C56B7" w:rsidRPr="008B2C97" w:rsidRDefault="005C56B7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B7" w:rsidRPr="008B2C97" w:rsidTr="00340094">
        <w:trPr>
          <w:trHeight w:val="510"/>
        </w:trPr>
        <w:tc>
          <w:tcPr>
            <w:tcW w:w="975" w:type="dxa"/>
          </w:tcPr>
          <w:p w:rsidR="005C56B7" w:rsidRPr="008B2C97" w:rsidRDefault="005C56B7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</w:tcPr>
          <w:p w:rsidR="005C56B7" w:rsidRPr="008B2C97" w:rsidRDefault="00340094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5C56B7" w:rsidRPr="008B2C97" w:rsidRDefault="005C56B7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51E" w:rsidRPr="008B2C97" w:rsidRDefault="0016051E" w:rsidP="001605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79"/>
        <w:gridCol w:w="1105"/>
        <w:gridCol w:w="992"/>
        <w:gridCol w:w="1134"/>
        <w:gridCol w:w="3006"/>
      </w:tblGrid>
      <w:tr w:rsidR="0016051E" w:rsidRPr="008B2C97" w:rsidTr="007632DC">
        <w:trPr>
          <w:trHeight w:val="310"/>
        </w:trPr>
        <w:tc>
          <w:tcPr>
            <w:tcW w:w="975" w:type="dxa"/>
            <w:vMerge w:val="restart"/>
          </w:tcPr>
          <w:p w:rsidR="0016051E" w:rsidRPr="008B2C97" w:rsidRDefault="0016051E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6" w:type="dxa"/>
            <w:vMerge w:val="restart"/>
          </w:tcPr>
          <w:p w:rsidR="0016051E" w:rsidRPr="008B2C97" w:rsidRDefault="0016051E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</w:t>
            </w:r>
          </w:p>
        </w:tc>
        <w:tc>
          <w:tcPr>
            <w:tcW w:w="1134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3006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  <w:r w:rsid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</w:p>
        </w:tc>
      </w:tr>
      <w:tr w:rsidR="0016051E" w:rsidRPr="008B2C97" w:rsidTr="007632DC">
        <w:trPr>
          <w:trHeight w:val="310"/>
        </w:trPr>
        <w:tc>
          <w:tcPr>
            <w:tcW w:w="975" w:type="dxa"/>
            <w:vMerge/>
          </w:tcPr>
          <w:p w:rsidR="0016051E" w:rsidRPr="008B2C97" w:rsidRDefault="0016051E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16051E" w:rsidRPr="008B2C97" w:rsidRDefault="0016051E" w:rsidP="0076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879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16-26</w:t>
            </w:r>
          </w:p>
        </w:tc>
        <w:tc>
          <w:tcPr>
            <w:tcW w:w="1105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27-36</w:t>
            </w:r>
          </w:p>
        </w:tc>
        <w:tc>
          <w:tcPr>
            <w:tcW w:w="992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37-45</w:t>
            </w:r>
          </w:p>
        </w:tc>
        <w:tc>
          <w:tcPr>
            <w:tcW w:w="1134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51E" w:rsidRPr="00E94F2A" w:rsidTr="007632DC">
        <w:trPr>
          <w:trHeight w:val="510"/>
        </w:trPr>
        <w:tc>
          <w:tcPr>
            <w:tcW w:w="975" w:type="dxa"/>
          </w:tcPr>
          <w:p w:rsidR="0016051E" w:rsidRPr="008B2C97" w:rsidRDefault="0016051E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</w:tcPr>
          <w:p w:rsidR="0016051E" w:rsidRPr="008B2C97" w:rsidRDefault="0016051E" w:rsidP="007632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6051E" w:rsidRPr="008B2C97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</w:tcPr>
          <w:p w:rsidR="0016051E" w:rsidRPr="00E94F2A" w:rsidRDefault="0016051E" w:rsidP="002B0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6051E" w:rsidRDefault="0016051E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6B7" w:rsidRDefault="005C56B7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F2A" w:rsidRPr="00E94F2A" w:rsidRDefault="00E94F2A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итоговая аттестация по образовательным программам </w:t>
      </w:r>
    </w:p>
    <w:p w:rsidR="00E94F2A" w:rsidRPr="00E94F2A" w:rsidRDefault="00E94F2A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среднего общего образования </w:t>
      </w:r>
      <w:r w:rsidRPr="00E94F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форме </w:t>
      </w:r>
      <w:r w:rsidRPr="00E9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</w:p>
    <w:p w:rsidR="00E94F2A" w:rsidRPr="00E94F2A" w:rsidRDefault="00E94F2A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F2A" w:rsidRPr="00E94F2A" w:rsidRDefault="00E94F2A" w:rsidP="00E94F2A">
      <w:pPr>
        <w:spacing w:after="0" w:line="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F2A" w:rsidRPr="00E94F2A" w:rsidRDefault="00E94F2A" w:rsidP="00E94F2A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государственной итоговой аттестации за </w:t>
      </w:r>
      <w:r w:rsid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6B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</w:t>
      </w:r>
      <w:r w:rsidR="006B6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все 24</w:t>
      </w:r>
      <w:r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 класса. Согласно статье 59 Федерального закона «Об образовании в Российской Федерации» № 273-ФЗ от 29.12.2012 государственная итоговая аттестация обучающихся, освоивших образовательные программы среднего общего образования, проводится в форме единого государственного экзамена. </w:t>
      </w:r>
    </w:p>
    <w:p w:rsidR="00E94F2A" w:rsidRPr="00E94F2A" w:rsidRDefault="00E94F2A" w:rsidP="00E94F2A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F2A" w:rsidRPr="00E94F2A" w:rsidRDefault="00E94F2A" w:rsidP="00E94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по выбору определялось выпускниками самостоятельно. </w:t>
      </w:r>
      <w:r w:rsidR="00BF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07.12.2022 </w:t>
      </w:r>
      <w:r w:rsidR="00BF6019"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 класса было успешно написано итоговое сочинение</w:t>
      </w:r>
      <w:r w:rsidR="006B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оценку «не зачет» получил один учащийся </w:t>
      </w:r>
      <w:r w:rsid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B64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Дрочнев Михаил</w:t>
      </w:r>
      <w:r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4F2A" w:rsidRPr="00E94F2A" w:rsidRDefault="006B64B0" w:rsidP="00E94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E94F2A"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на базовом или профильном уровнях</w:t>
      </w:r>
      <w:r w:rsidR="00E94F2A"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обязательным предметом.</w:t>
      </w:r>
    </w:p>
    <w:p w:rsidR="00E94F2A" w:rsidRPr="00E94F2A" w:rsidRDefault="00E94F2A" w:rsidP="00E94F2A">
      <w:pPr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94F2A" w:rsidRPr="002B09A6" w:rsidRDefault="00E94F2A" w:rsidP="00E94F2A">
      <w:pPr>
        <w:spacing w:after="0" w:line="237" w:lineRule="auto"/>
        <w:ind w:left="260" w:right="2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2A" w:rsidRPr="002B09A6" w:rsidRDefault="00E94F2A" w:rsidP="00E94F2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4F2A" w:rsidRPr="002B09A6" w:rsidRDefault="00E94F2A" w:rsidP="00E94F2A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W w:w="1512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0"/>
        <w:gridCol w:w="2765"/>
        <w:gridCol w:w="400"/>
        <w:gridCol w:w="3056"/>
        <w:gridCol w:w="3056"/>
        <w:gridCol w:w="3056"/>
      </w:tblGrid>
      <w:tr w:rsidR="00E94F2A" w:rsidRPr="002B09A6" w:rsidTr="006B64B0">
        <w:trPr>
          <w:gridAfter w:val="2"/>
          <w:wAfter w:w="6112" w:type="dxa"/>
          <w:trHeight w:val="244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4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4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9A6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94F2A" w:rsidRPr="002B09A6" w:rsidRDefault="002B09A6" w:rsidP="002B09A6">
            <w:pPr>
              <w:spacing w:after="0" w:line="244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4F2A" w:rsidRPr="002B09A6" w:rsidTr="006B64B0">
        <w:trPr>
          <w:gridAfter w:val="2"/>
          <w:wAfter w:w="6112" w:type="dxa"/>
          <w:trHeight w:val="244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D35CD8" w:rsidP="00E94F2A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D35CD8" w:rsidP="00E94F2A">
            <w:pPr>
              <w:spacing w:after="0" w:line="244" w:lineRule="exact"/>
              <w:ind w:right="3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2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F2A" w:rsidRPr="002B09A6" w:rsidRDefault="00D35CD8" w:rsidP="00E94F2A">
            <w:pPr>
              <w:spacing w:after="0" w:line="242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48/70</w:t>
            </w:r>
          </w:p>
        </w:tc>
      </w:tr>
      <w:tr w:rsidR="00E94F2A" w:rsidRPr="002B09A6" w:rsidTr="006B64B0">
        <w:trPr>
          <w:gridAfter w:val="2"/>
          <w:wAfter w:w="6112" w:type="dxa"/>
          <w:trHeight w:val="243"/>
        </w:trPr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3"/>
            <w:tcBorders>
              <w:bottom w:val="single" w:sz="8" w:space="0" w:color="auto"/>
            </w:tcBorders>
            <w:vAlign w:val="bottom"/>
          </w:tcPr>
          <w:p w:rsidR="006B64B0" w:rsidRPr="002B09A6" w:rsidRDefault="00E94F2A" w:rsidP="00E94F2A">
            <w:pPr>
              <w:spacing w:after="0" w:line="242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Математика </w:t>
            </w:r>
          </w:p>
          <w:p w:rsidR="00E94F2A" w:rsidRPr="002B09A6" w:rsidRDefault="006B64B0" w:rsidP="006B64B0">
            <w:pPr>
              <w:spacing w:after="0" w:line="24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(базов</w:t>
            </w:r>
            <w:r w:rsidR="00E94F2A" w:rsidRPr="002B09A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ый уровень)</w:t>
            </w:r>
          </w:p>
        </w:tc>
        <w:tc>
          <w:tcPr>
            <w:tcW w:w="3056" w:type="dxa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2A" w:rsidRPr="002B09A6" w:rsidTr="006B64B0">
        <w:trPr>
          <w:gridAfter w:val="2"/>
          <w:wAfter w:w="6112" w:type="dxa"/>
          <w:trHeight w:val="243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9A6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94F2A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4F2A" w:rsidRPr="002B09A6" w:rsidTr="006B64B0">
        <w:trPr>
          <w:gridAfter w:val="2"/>
          <w:wAfter w:w="6112" w:type="dxa"/>
          <w:trHeight w:val="244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D35CD8" w:rsidP="00E94F2A">
            <w:pPr>
              <w:spacing w:after="0" w:line="243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52/68</w:t>
            </w:r>
          </w:p>
        </w:tc>
      </w:tr>
      <w:tr w:rsidR="006B64B0" w:rsidRPr="002B09A6" w:rsidTr="006B64B0">
        <w:trPr>
          <w:gridAfter w:val="1"/>
          <w:wAfter w:w="3056" w:type="dxa"/>
          <w:trHeight w:val="242"/>
        </w:trPr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2" w:lineRule="exact"/>
              <w:ind w:left="291" w:right="12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Математика </w:t>
            </w:r>
          </w:p>
          <w:p w:rsidR="006B64B0" w:rsidRPr="002B09A6" w:rsidRDefault="006B64B0" w:rsidP="006B64B0">
            <w:pPr>
              <w:spacing w:after="0" w:line="242" w:lineRule="exact"/>
              <w:ind w:left="291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3056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2" w:lineRule="exact"/>
              <w:ind w:left="291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CD8" w:rsidRPr="002B09A6" w:rsidTr="006B64B0">
        <w:trPr>
          <w:trHeight w:val="243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5CD8" w:rsidRPr="002B09A6" w:rsidRDefault="00D35CD8" w:rsidP="00D35CD8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D8" w:rsidRPr="002B09A6" w:rsidRDefault="00D35CD8" w:rsidP="00D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D8" w:rsidRPr="002B09A6" w:rsidRDefault="00D35CD8" w:rsidP="00D35CD8">
            <w:pPr>
              <w:spacing w:after="0" w:line="243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5CD8" w:rsidRPr="002B09A6" w:rsidRDefault="00D35CD8" w:rsidP="00D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9A6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35CD8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056" w:type="dxa"/>
            <w:vAlign w:val="bottom"/>
          </w:tcPr>
          <w:p w:rsidR="00D35CD8" w:rsidRPr="002B09A6" w:rsidRDefault="00D35CD8" w:rsidP="00D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bottom"/>
          </w:tcPr>
          <w:p w:rsidR="00D35CD8" w:rsidRPr="002B09A6" w:rsidRDefault="00D35CD8" w:rsidP="00D35CD8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баллы/</w:t>
            </w:r>
          </w:p>
          <w:p w:rsidR="00D35CD8" w:rsidRPr="002B09A6" w:rsidRDefault="00D35CD8" w:rsidP="00D35CD8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B64B0" w:rsidRPr="002B09A6" w:rsidTr="006B64B0">
        <w:trPr>
          <w:trHeight w:val="243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64B0" w:rsidRPr="002B09A6" w:rsidRDefault="00D35CD8" w:rsidP="006B64B0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D35CD8" w:rsidP="006B64B0">
            <w:pPr>
              <w:spacing w:after="0" w:line="243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D35CD8" w:rsidP="006B64B0">
            <w:pPr>
              <w:spacing w:after="0" w:line="243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52/68</w:t>
            </w:r>
          </w:p>
        </w:tc>
        <w:tc>
          <w:tcPr>
            <w:tcW w:w="3056" w:type="dxa"/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Align w:val="bottom"/>
          </w:tcPr>
          <w:p w:rsidR="006B64B0" w:rsidRPr="002B09A6" w:rsidRDefault="006B64B0" w:rsidP="006B64B0">
            <w:pPr>
              <w:spacing w:after="0" w:line="243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27/54</w:t>
            </w:r>
          </w:p>
        </w:tc>
      </w:tr>
      <w:tr w:rsidR="006B64B0" w:rsidRPr="002B09A6" w:rsidTr="006B64B0">
        <w:trPr>
          <w:gridAfter w:val="2"/>
          <w:wAfter w:w="6112" w:type="dxa"/>
          <w:trHeight w:val="243"/>
        </w:trPr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2" w:lineRule="exact"/>
              <w:ind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56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B0" w:rsidRPr="002B09A6" w:rsidTr="006B64B0">
        <w:trPr>
          <w:gridAfter w:val="2"/>
          <w:wAfter w:w="6112" w:type="dxa"/>
          <w:trHeight w:val="243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9A6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B64B0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B64B0" w:rsidRPr="002B09A6" w:rsidTr="006B64B0">
        <w:trPr>
          <w:gridAfter w:val="2"/>
          <w:wAfter w:w="6112" w:type="dxa"/>
          <w:trHeight w:val="243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64B0" w:rsidRPr="002B09A6" w:rsidRDefault="00D35CD8" w:rsidP="006B64B0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D35CD8" w:rsidP="006B64B0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D35CD8" w:rsidP="006B64B0">
            <w:pPr>
              <w:spacing w:after="0" w:line="242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44/64</w:t>
            </w:r>
          </w:p>
        </w:tc>
      </w:tr>
      <w:tr w:rsidR="006B64B0" w:rsidRPr="002B09A6" w:rsidTr="006B64B0">
        <w:trPr>
          <w:gridAfter w:val="2"/>
          <w:wAfter w:w="6112" w:type="dxa"/>
          <w:trHeight w:val="242"/>
        </w:trPr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bottom w:val="single" w:sz="8" w:space="0" w:color="auto"/>
            </w:tcBorders>
            <w:vAlign w:val="bottom"/>
          </w:tcPr>
          <w:p w:rsidR="006B64B0" w:rsidRPr="002B09A6" w:rsidRDefault="00911C07" w:rsidP="006B64B0">
            <w:pPr>
              <w:spacing w:after="0" w:line="242" w:lineRule="exact"/>
              <w:ind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56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B0" w:rsidRPr="002B09A6" w:rsidTr="006B64B0">
        <w:trPr>
          <w:gridAfter w:val="2"/>
          <w:wAfter w:w="6112" w:type="dxa"/>
          <w:trHeight w:val="244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3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3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9A6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B64B0" w:rsidRPr="002B09A6" w:rsidRDefault="002B09A6" w:rsidP="002B09A6">
            <w:pPr>
              <w:spacing w:after="0" w:line="243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</w:t>
            </w:r>
          </w:p>
        </w:tc>
      </w:tr>
      <w:tr w:rsidR="006B64B0" w:rsidRPr="002B09A6" w:rsidTr="006B64B0">
        <w:trPr>
          <w:gridAfter w:val="2"/>
          <w:wAfter w:w="6112" w:type="dxa"/>
          <w:trHeight w:val="244"/>
        </w:trPr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64B0" w:rsidRPr="002B09A6" w:rsidRDefault="00911C07" w:rsidP="006B64B0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911C07" w:rsidP="006B64B0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B64B0" w:rsidRPr="002B09A6" w:rsidRDefault="006B64B0" w:rsidP="006B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4B0" w:rsidRPr="002B09A6" w:rsidRDefault="00911C07" w:rsidP="00911C07">
            <w:pPr>
              <w:spacing w:after="0" w:line="242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B64B0"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E94F2A" w:rsidRPr="002B09A6" w:rsidRDefault="00E94F2A" w:rsidP="00E94F2A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A343C8" wp14:editId="656C3375">
                <wp:simplePos x="0" y="0"/>
                <wp:positionH relativeFrom="column">
                  <wp:posOffset>6098540</wp:posOffset>
                </wp:positionH>
                <wp:positionV relativeFrom="paragraph">
                  <wp:posOffset>-3515995</wp:posOffset>
                </wp:positionV>
                <wp:extent cx="12065" cy="1270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69E7" id="Прямоугольник 23" o:spid="_x0000_s1026" style="position:absolute;margin-left:480.2pt;margin-top:-276.8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" o:allowincell="f" fillcolor="black" stroked="f">
                <v:path arrowok="t"/>
              </v:rect>
            </w:pict>
          </mc:Fallback>
        </mc:AlternateContent>
      </w:r>
      <w:r w:rsidRPr="002B0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FF0D9D" wp14:editId="0DB9E80D">
                <wp:simplePos x="0" y="0"/>
                <wp:positionH relativeFrom="column">
                  <wp:posOffset>6098540</wp:posOffset>
                </wp:positionH>
                <wp:positionV relativeFrom="paragraph">
                  <wp:posOffset>-510540</wp:posOffset>
                </wp:positionV>
                <wp:extent cx="12065" cy="127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7DE0" id="Прямоугольник 24" o:spid="_x0000_s1026" style="position:absolute;margin-left:480.2pt;margin-top:-40.2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" o:allowincell="f" fillcolor="black" stroked="f">
                <v:path arrowok="t"/>
              </v:rect>
            </w:pict>
          </mc:Fallback>
        </mc:AlternateContent>
      </w:r>
      <w:r w:rsidRPr="002B0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07EE0D" wp14:editId="3B444376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FDCD" id="Прямоугольник 25" o:spid="_x0000_s1026" style="position:absolute;margin-left:480.2pt;margin-top:-.7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" o:allowincell="f" fillcolor="black" stroked="f">
                <v:path arrowok="t"/>
              </v:rect>
            </w:pict>
          </mc:Fallback>
        </mc:AlternateContent>
      </w:r>
    </w:p>
    <w:tbl>
      <w:tblPr>
        <w:tblW w:w="901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747"/>
        <w:gridCol w:w="10"/>
        <w:gridCol w:w="20"/>
        <w:gridCol w:w="10"/>
        <w:gridCol w:w="2755"/>
        <w:gridCol w:w="10"/>
        <w:gridCol w:w="390"/>
        <w:gridCol w:w="10"/>
        <w:gridCol w:w="3046"/>
        <w:gridCol w:w="10"/>
      </w:tblGrid>
      <w:tr w:rsidR="00E94F2A" w:rsidRPr="002B09A6" w:rsidTr="00E94F2A">
        <w:trPr>
          <w:gridAfter w:val="1"/>
          <w:wAfter w:w="10" w:type="dxa"/>
          <w:trHeight w:val="242"/>
        </w:trPr>
        <w:tc>
          <w:tcPr>
            <w:tcW w:w="2757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bottom w:val="single" w:sz="8" w:space="0" w:color="auto"/>
            </w:tcBorders>
            <w:vAlign w:val="bottom"/>
          </w:tcPr>
          <w:p w:rsidR="00E94F2A" w:rsidRPr="002B09A6" w:rsidRDefault="00911C07" w:rsidP="00E94F2A">
            <w:pPr>
              <w:spacing w:after="0" w:line="242" w:lineRule="exact"/>
              <w:ind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56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2A" w:rsidRPr="002B09A6" w:rsidTr="00E94F2A">
        <w:trPr>
          <w:gridAfter w:val="1"/>
          <w:wAfter w:w="10" w:type="dxa"/>
          <w:trHeight w:val="244"/>
        </w:trPr>
        <w:tc>
          <w:tcPr>
            <w:tcW w:w="27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94F2A" w:rsidRPr="002B09A6" w:rsidRDefault="00E94F2A" w:rsidP="00E94F2A">
            <w:pPr>
              <w:spacing w:after="0" w:line="243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4F2A" w:rsidRPr="002B09A6" w:rsidTr="00E94F2A">
        <w:trPr>
          <w:gridAfter w:val="1"/>
          <w:wAfter w:w="10" w:type="dxa"/>
          <w:trHeight w:val="244"/>
        </w:trPr>
        <w:tc>
          <w:tcPr>
            <w:tcW w:w="27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911C07" w:rsidP="00E94F2A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911C07" w:rsidP="00E94F2A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911C07" w:rsidP="00E94F2A">
            <w:pPr>
              <w:spacing w:after="0" w:line="242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37/56</w:t>
            </w:r>
          </w:p>
        </w:tc>
      </w:tr>
      <w:tr w:rsidR="00E94F2A" w:rsidRPr="002B09A6" w:rsidTr="00E94F2A">
        <w:trPr>
          <w:gridBefore w:val="1"/>
          <w:wBefore w:w="10" w:type="dxa"/>
          <w:trHeight w:val="242"/>
        </w:trPr>
        <w:tc>
          <w:tcPr>
            <w:tcW w:w="2757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bottom w:val="single" w:sz="8" w:space="0" w:color="auto"/>
            </w:tcBorders>
            <w:vAlign w:val="bottom"/>
          </w:tcPr>
          <w:p w:rsidR="00E94F2A" w:rsidRPr="002B09A6" w:rsidRDefault="00911C07" w:rsidP="00E94F2A">
            <w:pPr>
              <w:spacing w:after="0" w:line="242" w:lineRule="exact"/>
              <w:ind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56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2A" w:rsidRPr="002B09A6" w:rsidTr="00E94F2A">
        <w:trPr>
          <w:gridBefore w:val="1"/>
          <w:wBefore w:w="10" w:type="dxa"/>
          <w:trHeight w:val="244"/>
        </w:trPr>
        <w:tc>
          <w:tcPr>
            <w:tcW w:w="27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9A6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94F2A" w:rsidRPr="002B09A6" w:rsidRDefault="002B09A6" w:rsidP="002B09A6">
            <w:pPr>
              <w:spacing w:after="0" w:line="243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4F2A" w:rsidRPr="002B09A6" w:rsidTr="00E94F2A">
        <w:trPr>
          <w:gridBefore w:val="1"/>
          <w:wBefore w:w="10" w:type="dxa"/>
          <w:trHeight w:val="244"/>
        </w:trPr>
        <w:tc>
          <w:tcPr>
            <w:tcW w:w="27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911C07" w:rsidP="00E94F2A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911C07" w:rsidP="00E94F2A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911C07" w:rsidP="00E94F2A">
            <w:pPr>
              <w:spacing w:after="0" w:line="242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94F2A"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</w:t>
            </w:r>
          </w:p>
        </w:tc>
      </w:tr>
      <w:tr w:rsidR="00E94F2A" w:rsidRPr="002B09A6" w:rsidTr="00E94F2A">
        <w:trPr>
          <w:gridBefore w:val="1"/>
          <w:wBefore w:w="10" w:type="dxa"/>
          <w:trHeight w:val="242"/>
        </w:trPr>
        <w:tc>
          <w:tcPr>
            <w:tcW w:w="2757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2" w:lineRule="exact"/>
              <w:ind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56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2A" w:rsidRPr="002B09A6" w:rsidTr="00E94F2A">
        <w:trPr>
          <w:gridBefore w:val="1"/>
          <w:wBefore w:w="10" w:type="dxa"/>
          <w:trHeight w:val="244"/>
        </w:trPr>
        <w:tc>
          <w:tcPr>
            <w:tcW w:w="27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3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9A6" w:rsidRPr="002B09A6" w:rsidRDefault="002B09A6" w:rsidP="002B09A6">
            <w:pPr>
              <w:spacing w:after="0"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имальный балл</w:t>
            </w: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94F2A" w:rsidRPr="002B09A6" w:rsidRDefault="002B09A6" w:rsidP="002B09A6">
            <w:pPr>
              <w:spacing w:after="0" w:line="243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4F2A" w:rsidRPr="002B09A6" w:rsidTr="00E94F2A">
        <w:trPr>
          <w:gridBefore w:val="1"/>
          <w:wBefore w:w="10" w:type="dxa"/>
          <w:trHeight w:val="244"/>
        </w:trPr>
        <w:tc>
          <w:tcPr>
            <w:tcW w:w="27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2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F2A" w:rsidRPr="002B09A6" w:rsidRDefault="00E94F2A" w:rsidP="00E94F2A">
            <w:pPr>
              <w:spacing w:after="0" w:line="242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36/52</w:t>
            </w:r>
          </w:p>
        </w:tc>
      </w:tr>
    </w:tbl>
    <w:p w:rsidR="00E94F2A" w:rsidRPr="002B09A6" w:rsidRDefault="00E94F2A" w:rsidP="00E94F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2A" w:rsidRPr="00E94F2A" w:rsidRDefault="00E94F2A" w:rsidP="00E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2.3.3. Информация об участии учащихся в олимпиадах, смотрах, конкурсах</w:t>
      </w:r>
    </w:p>
    <w:p w:rsidR="00E94F2A" w:rsidRPr="00E94F2A" w:rsidRDefault="00E94F2A" w:rsidP="00E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2A" w:rsidRPr="002B09A6" w:rsidRDefault="00E94F2A" w:rsidP="00E94F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МБОУ СШ № 2 принимают 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</w:t>
      </w:r>
      <w:r w:rsidRPr="002B09A6">
        <w:rPr>
          <w:rFonts w:ascii="Times New Roman" w:eastAsia="Calibri" w:hAnsi="Times New Roman" w:cs="Times New Roman"/>
          <w:sz w:val="24"/>
          <w:szCs w:val="24"/>
        </w:rPr>
        <w:t xml:space="preserve"> олимпиадах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муниципального, регионального, федерального уровней.</w:t>
      </w:r>
    </w:p>
    <w:p w:rsidR="00E94F2A" w:rsidRPr="002B09A6" w:rsidRDefault="00E94F2A" w:rsidP="00E94F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5717D6"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приняли участие в МЭВсОШ 15 человек. Информация о </w:t>
      </w:r>
      <w:r w:rsidRPr="002B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победителях и призерах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 представлена в таблице.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5551"/>
      </w:tblGrid>
      <w:tr w:rsidR="00E94F2A" w:rsidRPr="00E94F2A" w:rsidTr="00E94F2A">
        <w:tc>
          <w:tcPr>
            <w:tcW w:w="1971" w:type="dxa"/>
          </w:tcPr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71" w:type="dxa"/>
          </w:tcPr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  <w:tc>
          <w:tcPr>
            <w:tcW w:w="5551" w:type="dxa"/>
          </w:tcPr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202</w:t>
            </w:r>
            <w:r w:rsidR="0057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(учащийся учтен один раз) (%)</w:t>
            </w:r>
          </w:p>
        </w:tc>
      </w:tr>
      <w:tr w:rsidR="00E94F2A" w:rsidRPr="00E94F2A" w:rsidTr="00E94F2A">
        <w:tc>
          <w:tcPr>
            <w:tcW w:w="1971" w:type="dxa"/>
          </w:tcPr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71" w:type="dxa"/>
          </w:tcPr>
          <w:p w:rsidR="00E94F2A" w:rsidRPr="00E94F2A" w:rsidRDefault="005717D6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1" w:type="dxa"/>
          </w:tcPr>
          <w:p w:rsidR="00E94F2A" w:rsidRPr="00E94F2A" w:rsidRDefault="005717D6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F2A" w:rsidRPr="00E94F2A" w:rsidTr="00E94F2A">
        <w:tc>
          <w:tcPr>
            <w:tcW w:w="1971" w:type="dxa"/>
          </w:tcPr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71" w:type="dxa"/>
          </w:tcPr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1" w:type="dxa"/>
          </w:tcPr>
          <w:p w:rsidR="00E94F2A" w:rsidRPr="00E94F2A" w:rsidRDefault="005717D6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0, 2</w:t>
            </w:r>
          </w:p>
        </w:tc>
      </w:tr>
      <w:tr w:rsidR="00E94F2A" w:rsidRPr="00E94F2A" w:rsidTr="00E94F2A">
        <w:tc>
          <w:tcPr>
            <w:tcW w:w="1971" w:type="dxa"/>
          </w:tcPr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71" w:type="dxa"/>
          </w:tcPr>
          <w:p w:rsidR="00E94F2A" w:rsidRPr="00E94F2A" w:rsidRDefault="00E94F2A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1" w:type="dxa"/>
          </w:tcPr>
          <w:p w:rsidR="00E94F2A" w:rsidRPr="00E94F2A" w:rsidRDefault="00693468" w:rsidP="00E94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40FD2" w:rsidRDefault="00C40FD2" w:rsidP="000B2D70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9A6" w:rsidRDefault="002B09A6" w:rsidP="000B2D70">
      <w:pPr>
        <w:spacing w:after="0" w:line="240" w:lineRule="auto"/>
        <w:ind w:right="-2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9A6" w:rsidRDefault="00F34686" w:rsidP="00F3468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D77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4686">
        <w:rPr>
          <w:rFonts w:ascii="Times New Roman" w:hAnsi="Times New Roman" w:cs="Times New Roman"/>
          <w:b/>
          <w:sz w:val="24"/>
          <w:szCs w:val="24"/>
        </w:rPr>
        <w:t>Внутренняя сист</w:t>
      </w:r>
      <w:r>
        <w:rPr>
          <w:rFonts w:ascii="Times New Roman" w:hAnsi="Times New Roman" w:cs="Times New Roman"/>
          <w:b/>
          <w:sz w:val="24"/>
          <w:szCs w:val="24"/>
        </w:rPr>
        <w:t>ема оценки качества образования</w:t>
      </w:r>
    </w:p>
    <w:p w:rsidR="000B2D70" w:rsidRPr="000B2D70" w:rsidRDefault="000B2D70" w:rsidP="002B09A6">
      <w:pPr>
        <w:spacing w:before="20" w:line="276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0B2D70">
        <w:rPr>
          <w:rFonts w:ascii="Times New Roman" w:hAnsi="Times New Roman" w:cs="Times New Roman"/>
          <w:sz w:val="24"/>
          <w:szCs w:val="24"/>
        </w:rPr>
        <w:t>Структура модели оценки качества образовательных результатов учащихся</w:t>
      </w:r>
      <w:r w:rsidR="002B09A6">
        <w:rPr>
          <w:rFonts w:ascii="Times New Roman" w:hAnsi="Times New Roman" w:cs="Times New Roman"/>
          <w:sz w:val="24"/>
          <w:szCs w:val="24"/>
        </w:rPr>
        <w:t>:</w:t>
      </w:r>
    </w:p>
    <w:p w:rsidR="000B2D70" w:rsidRPr="000B2D70" w:rsidRDefault="000B2D70" w:rsidP="000B2D70">
      <w:pPr>
        <w:numPr>
          <w:ilvl w:val="0"/>
          <w:numId w:val="15"/>
        </w:numPr>
        <w:tabs>
          <w:tab w:val="clear" w:pos="360"/>
        </w:tabs>
        <w:spacing w:before="20" w:after="200" w:line="276" w:lineRule="auto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70">
        <w:rPr>
          <w:rFonts w:ascii="Times New Roman" w:hAnsi="Times New Roman" w:cs="Times New Roman"/>
          <w:sz w:val="24"/>
          <w:szCs w:val="24"/>
        </w:rPr>
        <w:t>Координационный совет: директор, за</w:t>
      </w:r>
      <w:r>
        <w:rPr>
          <w:rFonts w:ascii="Times New Roman" w:hAnsi="Times New Roman" w:cs="Times New Roman"/>
          <w:sz w:val="24"/>
          <w:szCs w:val="24"/>
        </w:rPr>
        <w:t>меститель директора (по УВР)</w:t>
      </w:r>
      <w:r w:rsidRPr="000B2D70">
        <w:rPr>
          <w:rFonts w:ascii="Times New Roman" w:hAnsi="Times New Roman" w:cs="Times New Roman"/>
          <w:sz w:val="24"/>
          <w:szCs w:val="24"/>
        </w:rPr>
        <w:t>, учителя</w:t>
      </w:r>
      <w:r w:rsidR="008476B6">
        <w:rPr>
          <w:rFonts w:ascii="Times New Roman" w:hAnsi="Times New Roman" w:cs="Times New Roman"/>
          <w:sz w:val="24"/>
          <w:szCs w:val="24"/>
        </w:rPr>
        <w:t>, имеющие высшую квалификационную категорию</w:t>
      </w:r>
      <w:r w:rsidRPr="000B2D70">
        <w:rPr>
          <w:rFonts w:ascii="Times New Roman" w:hAnsi="Times New Roman" w:cs="Times New Roman"/>
          <w:sz w:val="24"/>
          <w:szCs w:val="24"/>
        </w:rPr>
        <w:t>.</w:t>
      </w:r>
    </w:p>
    <w:p w:rsidR="000B2D70" w:rsidRPr="000B2D70" w:rsidRDefault="000B2D70" w:rsidP="000B2D70">
      <w:pPr>
        <w:numPr>
          <w:ilvl w:val="0"/>
          <w:numId w:val="15"/>
        </w:numPr>
        <w:tabs>
          <w:tab w:val="clear" w:pos="360"/>
        </w:tabs>
        <w:spacing w:before="20" w:after="200" w:line="276" w:lineRule="auto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70">
        <w:rPr>
          <w:rFonts w:ascii="Times New Roman" w:hAnsi="Times New Roman" w:cs="Times New Roman"/>
          <w:sz w:val="24"/>
          <w:szCs w:val="24"/>
        </w:rPr>
        <w:t>Мониторинговая служба: за</w:t>
      </w:r>
      <w:r>
        <w:rPr>
          <w:rFonts w:ascii="Times New Roman" w:hAnsi="Times New Roman" w:cs="Times New Roman"/>
          <w:sz w:val="24"/>
          <w:szCs w:val="24"/>
        </w:rPr>
        <w:t>меститель директора (по УВР)</w:t>
      </w:r>
      <w:r w:rsidRPr="000B2D70">
        <w:rPr>
          <w:rFonts w:ascii="Times New Roman" w:hAnsi="Times New Roman" w:cs="Times New Roman"/>
          <w:sz w:val="24"/>
          <w:szCs w:val="24"/>
        </w:rPr>
        <w:t>, руководители методических объединений учителей – предметников.</w:t>
      </w:r>
    </w:p>
    <w:p w:rsidR="000B2D70" w:rsidRPr="000B2D70" w:rsidRDefault="000B2D70" w:rsidP="000B2D70">
      <w:pPr>
        <w:numPr>
          <w:ilvl w:val="0"/>
          <w:numId w:val="15"/>
        </w:numPr>
        <w:tabs>
          <w:tab w:val="clear" w:pos="360"/>
        </w:tabs>
        <w:spacing w:before="20" w:after="200" w:line="276" w:lineRule="auto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70">
        <w:rPr>
          <w:rFonts w:ascii="Times New Roman" w:hAnsi="Times New Roman" w:cs="Times New Roman"/>
          <w:sz w:val="24"/>
          <w:szCs w:val="24"/>
        </w:rPr>
        <w:t>Служба внутришкольного контроля: за</w:t>
      </w:r>
      <w:r>
        <w:rPr>
          <w:rFonts w:ascii="Times New Roman" w:hAnsi="Times New Roman" w:cs="Times New Roman"/>
          <w:sz w:val="24"/>
          <w:szCs w:val="24"/>
        </w:rPr>
        <w:t>меститель директора (по УВР)</w:t>
      </w:r>
      <w:r w:rsidRPr="000B2D70">
        <w:rPr>
          <w:rFonts w:ascii="Times New Roman" w:hAnsi="Times New Roman" w:cs="Times New Roman"/>
          <w:sz w:val="24"/>
          <w:szCs w:val="24"/>
        </w:rPr>
        <w:t>, руководители методических объединений учителей – предметников.</w:t>
      </w:r>
    </w:p>
    <w:p w:rsidR="000B2D70" w:rsidRPr="000B2D70" w:rsidRDefault="000B2D70" w:rsidP="000B2D70">
      <w:pPr>
        <w:numPr>
          <w:ilvl w:val="0"/>
          <w:numId w:val="15"/>
        </w:numPr>
        <w:tabs>
          <w:tab w:val="clear" w:pos="360"/>
        </w:tabs>
        <w:spacing w:before="20" w:after="200" w:line="276" w:lineRule="auto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70">
        <w:rPr>
          <w:rFonts w:ascii="Times New Roman" w:hAnsi="Times New Roman" w:cs="Times New Roman"/>
          <w:sz w:val="24"/>
          <w:szCs w:val="24"/>
        </w:rPr>
        <w:t>Служба по подготовке учащихся к внешней итоговой аттестации: учителя – предметники, психолог, классные руководители, представители от родителей.</w:t>
      </w:r>
    </w:p>
    <w:p w:rsidR="000B2D70" w:rsidRPr="000B2D70" w:rsidRDefault="000B2D70" w:rsidP="000B2D70">
      <w:pPr>
        <w:numPr>
          <w:ilvl w:val="0"/>
          <w:numId w:val="15"/>
        </w:numPr>
        <w:tabs>
          <w:tab w:val="clear" w:pos="360"/>
        </w:tabs>
        <w:spacing w:before="20" w:after="200" w:line="276" w:lineRule="auto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70">
        <w:rPr>
          <w:rFonts w:ascii="Times New Roman" w:hAnsi="Times New Roman" w:cs="Times New Roman"/>
          <w:sz w:val="24"/>
          <w:szCs w:val="24"/>
        </w:rPr>
        <w:t xml:space="preserve">Служба поддержки и оказания помощи учащимся, имеющим пониженный и низкий уровни достижений образовательных результатов: учителя - предметники, психолог, классные руководители. </w:t>
      </w:r>
    </w:p>
    <w:p w:rsidR="000B2D70" w:rsidRPr="000B2D70" w:rsidRDefault="000B2D70" w:rsidP="000B2D70">
      <w:pPr>
        <w:numPr>
          <w:ilvl w:val="0"/>
          <w:numId w:val="15"/>
        </w:numPr>
        <w:tabs>
          <w:tab w:val="clear" w:pos="360"/>
        </w:tabs>
        <w:spacing w:before="20" w:after="200" w:line="276" w:lineRule="auto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70">
        <w:rPr>
          <w:rFonts w:ascii="Times New Roman" w:hAnsi="Times New Roman" w:cs="Times New Roman"/>
          <w:sz w:val="24"/>
          <w:szCs w:val="24"/>
        </w:rPr>
        <w:t>Служба инновационных идей: учителя – предметники, учителя, занимающиеся проектной и исследовательской деятельностью с учащимися.</w:t>
      </w:r>
    </w:p>
    <w:p w:rsidR="000B2D70" w:rsidRPr="000B2D70" w:rsidRDefault="000B2D70" w:rsidP="000B2D70">
      <w:pPr>
        <w:spacing w:before="20" w:line="276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D70">
        <w:rPr>
          <w:rFonts w:ascii="Times New Roman" w:hAnsi="Times New Roman" w:cs="Times New Roman"/>
          <w:sz w:val="24"/>
          <w:szCs w:val="24"/>
        </w:rPr>
        <w:t xml:space="preserve"> Между субъектами организационной структуры распределены полномочия и ответственность за выполнение управленческих функций и существуют регулярно воспроизводимые связи и отношения. Структура предполагает способ разделения управляющей системы на части и одновременно ее интеграцию в целое. </w:t>
      </w:r>
    </w:p>
    <w:p w:rsidR="00F34686" w:rsidRDefault="00F34686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CA" w:rsidRDefault="008368CA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CA" w:rsidRDefault="008368CA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686" w:rsidRPr="00693468" w:rsidRDefault="00F34686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6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D7782" w:rsidRPr="00693468">
        <w:rPr>
          <w:rFonts w:ascii="Times New Roman" w:hAnsi="Times New Roman" w:cs="Times New Roman"/>
          <w:b/>
          <w:sz w:val="24"/>
          <w:szCs w:val="24"/>
        </w:rPr>
        <w:t>5</w:t>
      </w:r>
      <w:r w:rsidR="009D098E" w:rsidRPr="006934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3468">
        <w:rPr>
          <w:rFonts w:ascii="Times New Roman" w:hAnsi="Times New Roman" w:cs="Times New Roman"/>
          <w:b/>
          <w:sz w:val="24"/>
          <w:szCs w:val="24"/>
        </w:rPr>
        <w:t>Качество кадрового состава</w:t>
      </w:r>
    </w:p>
    <w:p w:rsidR="008E373B" w:rsidRPr="00AE726D" w:rsidRDefault="008E373B" w:rsidP="008E373B">
      <w:pPr>
        <w:spacing w:before="20" w:after="0" w:line="276" w:lineRule="auto"/>
        <w:ind w:firstLine="4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</w:t>
      </w:r>
      <w:r w:rsidR="000B2D70"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процесс в школе осуществляют</w:t>
      </w:r>
      <w:r w:rsidR="00964677"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8C7"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работника, в том числе 1 педагог-психолог,</w:t>
      </w:r>
      <w:r w:rsidRPr="00AF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социальный педагог, 1 </w:t>
      </w:r>
      <w:r w:rsidR="00D31D89" w:rsidRPr="00AF6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AF69AA" w:rsidRPr="00AF69AA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-логопед, 1 учитель-дефектолог.</w:t>
      </w:r>
    </w:p>
    <w:p w:rsidR="00964677" w:rsidRPr="00693468" w:rsidRDefault="00964677" w:rsidP="008E373B">
      <w:pPr>
        <w:spacing w:before="20"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3B" w:rsidRPr="00693468" w:rsidRDefault="008E373B" w:rsidP="00D31D89">
      <w:pPr>
        <w:spacing w:before="20" w:after="0" w:line="240" w:lineRule="auto"/>
        <w:ind w:firstLine="414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педагогов по стажу педагогической работы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3"/>
        <w:gridCol w:w="1705"/>
        <w:gridCol w:w="1424"/>
        <w:gridCol w:w="1630"/>
        <w:gridCol w:w="1533"/>
        <w:gridCol w:w="1795"/>
      </w:tblGrid>
      <w:tr w:rsidR="008E373B" w:rsidRPr="00693468" w:rsidTr="000B2D70">
        <w:tc>
          <w:tcPr>
            <w:tcW w:w="1513" w:type="dxa"/>
            <w:shd w:val="clear" w:color="auto" w:fill="auto"/>
          </w:tcPr>
          <w:p w:rsidR="008E373B" w:rsidRPr="00693468" w:rsidRDefault="008E373B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5" w:type="dxa"/>
            <w:shd w:val="clear" w:color="auto" w:fill="auto"/>
          </w:tcPr>
          <w:p w:rsidR="008E373B" w:rsidRPr="00693468" w:rsidRDefault="008E373B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10лет</w:t>
            </w:r>
          </w:p>
        </w:tc>
        <w:tc>
          <w:tcPr>
            <w:tcW w:w="1424" w:type="dxa"/>
            <w:shd w:val="clear" w:color="auto" w:fill="auto"/>
          </w:tcPr>
          <w:p w:rsidR="008E373B" w:rsidRPr="00693468" w:rsidRDefault="008E373B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630" w:type="dxa"/>
            <w:shd w:val="clear" w:color="auto" w:fill="auto"/>
          </w:tcPr>
          <w:p w:rsidR="008E373B" w:rsidRPr="00693468" w:rsidRDefault="008E373B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1533" w:type="dxa"/>
            <w:shd w:val="clear" w:color="auto" w:fill="auto"/>
          </w:tcPr>
          <w:p w:rsidR="008E373B" w:rsidRPr="00693468" w:rsidRDefault="008E373B" w:rsidP="008E373B">
            <w:pPr>
              <w:spacing w:before="20" w:after="190" w:line="276" w:lineRule="auto"/>
              <w:ind w:left="-466" w:firstLine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лет</w:t>
            </w:r>
          </w:p>
        </w:tc>
        <w:tc>
          <w:tcPr>
            <w:tcW w:w="1795" w:type="dxa"/>
            <w:shd w:val="clear" w:color="auto" w:fill="auto"/>
          </w:tcPr>
          <w:p w:rsidR="008E373B" w:rsidRPr="00693468" w:rsidRDefault="008E373B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и более</w:t>
            </w:r>
          </w:p>
        </w:tc>
      </w:tr>
      <w:tr w:rsidR="008E373B" w:rsidRPr="00693468" w:rsidTr="000B2D70">
        <w:trPr>
          <w:trHeight w:val="301"/>
        </w:trPr>
        <w:tc>
          <w:tcPr>
            <w:tcW w:w="1513" w:type="dxa"/>
            <w:shd w:val="clear" w:color="auto" w:fill="auto"/>
          </w:tcPr>
          <w:p w:rsidR="008E373B" w:rsidRPr="00693468" w:rsidRDefault="008368CA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shd w:val="clear" w:color="auto" w:fill="auto"/>
          </w:tcPr>
          <w:p w:rsidR="008E373B" w:rsidRPr="00693468" w:rsidRDefault="00693468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8E373B" w:rsidRPr="00693468" w:rsidRDefault="00B51336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8E373B" w:rsidRPr="00693468" w:rsidRDefault="00693468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E373B" w:rsidRPr="00693468" w:rsidRDefault="000E6268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8E373B" w:rsidRPr="00693468" w:rsidRDefault="00B51336" w:rsidP="008E373B">
            <w:pPr>
              <w:spacing w:before="20" w:after="1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E373B" w:rsidRPr="00693468" w:rsidRDefault="008E373B" w:rsidP="008E373B">
      <w:pPr>
        <w:spacing w:before="20" w:after="190" w:line="276" w:lineRule="auto"/>
        <w:ind w:firstLine="41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Количественный состав педагогов по уровню образования: высшее образование –    </w:t>
      </w:r>
      <w:r w:rsidR="002248C7"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16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работника; среднее специальное образование – </w:t>
      </w:r>
      <w:r w:rsidR="00501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работника.</w:t>
      </w:r>
    </w:p>
    <w:p w:rsidR="00D31D89" w:rsidRPr="00AE726D" w:rsidRDefault="00D31D89" w:rsidP="00D31D89">
      <w:pPr>
        <w:spacing w:before="20" w:after="190" w:line="240" w:lineRule="auto"/>
        <w:ind w:firstLine="414"/>
        <w:contextualSpacing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373B" w:rsidRPr="00693468" w:rsidRDefault="008E373B" w:rsidP="00D31D89">
      <w:pPr>
        <w:spacing w:before="20" w:after="190" w:line="240" w:lineRule="auto"/>
        <w:ind w:left="-284" w:firstLine="414"/>
        <w:contextualSpacing/>
        <w:jc w:val="center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3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Кадровый состав по уровню квалификации на 1 сентября 20</w:t>
      </w:r>
      <w:r w:rsidR="008476B6" w:rsidRPr="00693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368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93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8368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693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учебного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518"/>
        <w:gridCol w:w="1619"/>
        <w:gridCol w:w="1281"/>
        <w:gridCol w:w="1560"/>
      </w:tblGrid>
      <w:tr w:rsidR="008E373B" w:rsidRPr="00693468" w:rsidTr="000B2D70">
        <w:tc>
          <w:tcPr>
            <w:tcW w:w="2628" w:type="dxa"/>
            <w:vMerge w:val="restart"/>
          </w:tcPr>
          <w:p w:rsidR="008E373B" w:rsidRPr="00693468" w:rsidRDefault="008E373B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педагогов школы</w:t>
            </w:r>
          </w:p>
          <w:p w:rsidR="008E373B" w:rsidRPr="00693468" w:rsidRDefault="008E373B" w:rsidP="008E373B">
            <w:pPr>
              <w:spacing w:before="20" w:after="0" w:line="276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4"/>
          </w:tcPr>
          <w:p w:rsidR="008E373B" w:rsidRPr="00693468" w:rsidRDefault="008E373B" w:rsidP="008E373B">
            <w:pPr>
              <w:spacing w:before="20" w:after="0" w:line="276" w:lineRule="auto"/>
              <w:ind w:firstLine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8E373B" w:rsidRPr="00693468" w:rsidTr="000B2D70">
        <w:tc>
          <w:tcPr>
            <w:tcW w:w="2628" w:type="dxa"/>
            <w:vMerge/>
            <w:vAlign w:val="center"/>
          </w:tcPr>
          <w:p w:rsidR="008E373B" w:rsidRPr="00693468" w:rsidRDefault="008E373B" w:rsidP="008E373B">
            <w:pPr>
              <w:spacing w:before="20" w:after="0" w:line="276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8E373B" w:rsidRPr="00693468" w:rsidRDefault="008E373B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19" w:type="dxa"/>
          </w:tcPr>
          <w:p w:rsidR="008E373B" w:rsidRPr="00693468" w:rsidRDefault="008E373B" w:rsidP="008E373B">
            <w:pPr>
              <w:spacing w:before="20" w:after="0" w:line="276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81" w:type="dxa"/>
          </w:tcPr>
          <w:p w:rsidR="008E373B" w:rsidRPr="00693468" w:rsidRDefault="008E373B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60" w:type="dxa"/>
          </w:tcPr>
          <w:p w:rsidR="008E373B" w:rsidRPr="00693468" w:rsidRDefault="008E373B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</w:tr>
      <w:tr w:rsidR="008E373B" w:rsidRPr="00693468" w:rsidTr="000B2D70">
        <w:tc>
          <w:tcPr>
            <w:tcW w:w="2628" w:type="dxa"/>
          </w:tcPr>
          <w:p w:rsidR="008E373B" w:rsidRPr="00693468" w:rsidRDefault="008368CA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18" w:type="dxa"/>
          </w:tcPr>
          <w:p w:rsidR="008E373B" w:rsidRPr="00693468" w:rsidRDefault="00501634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</w:tcPr>
          <w:p w:rsidR="008E373B" w:rsidRPr="00693468" w:rsidRDefault="00693468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</w:tcPr>
          <w:p w:rsidR="008E373B" w:rsidRPr="00693468" w:rsidRDefault="00501634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8E373B" w:rsidRPr="00693468" w:rsidRDefault="00693468" w:rsidP="008E373B">
            <w:pPr>
              <w:spacing w:before="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E373B" w:rsidRPr="00FB4E2F" w:rsidRDefault="008E373B" w:rsidP="0050163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E2F">
        <w:rPr>
          <w:rFonts w:ascii="Times New Roman" w:hAnsi="Times New Roman" w:cs="Times New Roman"/>
          <w:sz w:val="24"/>
          <w:szCs w:val="24"/>
          <w:lang w:eastAsia="ru-RU"/>
        </w:rPr>
        <w:t xml:space="preserve">Из таблицы видно, что квалификационную категорию имеют </w:t>
      </w:r>
      <w:r w:rsidR="00501634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FB4E2F">
        <w:rPr>
          <w:rFonts w:ascii="Times New Roman" w:hAnsi="Times New Roman" w:cs="Times New Roman"/>
          <w:sz w:val="24"/>
          <w:szCs w:val="24"/>
          <w:lang w:eastAsia="ru-RU"/>
        </w:rPr>
        <w:t xml:space="preserve"> % педагогического коллектива. </w:t>
      </w:r>
    </w:p>
    <w:p w:rsidR="008E373B" w:rsidRPr="00FB4E2F" w:rsidRDefault="00FB4E2F" w:rsidP="0050163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E2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E373B" w:rsidRPr="00FB4E2F">
        <w:rPr>
          <w:rFonts w:ascii="Times New Roman" w:hAnsi="Times New Roman" w:cs="Times New Roman"/>
          <w:sz w:val="24"/>
          <w:szCs w:val="24"/>
          <w:lang w:eastAsia="ru-RU"/>
        </w:rPr>
        <w:t>едагоги</w:t>
      </w:r>
      <w:r w:rsidRPr="00FB4E2F">
        <w:rPr>
          <w:rFonts w:ascii="Times New Roman" w:hAnsi="Times New Roman" w:cs="Times New Roman"/>
          <w:sz w:val="24"/>
          <w:szCs w:val="24"/>
          <w:lang w:eastAsia="ru-RU"/>
        </w:rPr>
        <w:t>ческие работники регулярно проходят</w:t>
      </w:r>
      <w:r w:rsidR="008E373B" w:rsidRPr="00FB4E2F">
        <w:rPr>
          <w:rFonts w:ascii="Times New Roman" w:hAnsi="Times New Roman" w:cs="Times New Roman"/>
          <w:sz w:val="24"/>
          <w:szCs w:val="24"/>
          <w:lang w:eastAsia="ru-RU"/>
        </w:rPr>
        <w:t xml:space="preserve"> курсовую подготовку в необходимом размере. </w:t>
      </w:r>
    </w:p>
    <w:p w:rsidR="008E373B" w:rsidRPr="00FB4E2F" w:rsidRDefault="008E373B" w:rsidP="00FB4E2F">
      <w:pPr>
        <w:pStyle w:val="a3"/>
        <w:ind w:firstLine="414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B4E2F">
        <w:rPr>
          <w:rFonts w:ascii="Times New Roman" w:hAnsi="Times New Roman" w:cs="Times New Roman"/>
          <w:sz w:val="24"/>
          <w:szCs w:val="24"/>
          <w:lang w:eastAsia="ru-RU"/>
        </w:rPr>
        <w:t>Награждены нагрудным знаком «Почётный работник общего образования РФ» - 2 человека; знаком «</w:t>
      </w:r>
      <w:r w:rsidRPr="00FB4E2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Отличник народного просвещения» - 1 человек.</w:t>
      </w:r>
      <w:r w:rsidRPr="00FB4E2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8E373B" w:rsidRPr="002248C7" w:rsidRDefault="008E373B" w:rsidP="002248C7">
      <w:pPr>
        <w:spacing w:before="20"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со стажем работы от 25 лет и более – </w:t>
      </w:r>
      <w:r w:rsidR="005016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Эти учителя обладают большим опытом педагогической работы, который является бесценным достоянием коллектива. Именно на них возлагаются надежды по становлению молодых специалистов. </w:t>
      </w:r>
      <w:r w:rsidR="00FB4E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организована система наставничества, приносящ</w:t>
      </w:r>
      <w:r w:rsidR="00FB4E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2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 молодым педагогам. </w:t>
      </w:r>
    </w:p>
    <w:p w:rsidR="008E373B" w:rsidRPr="008E373B" w:rsidRDefault="008E373B" w:rsidP="002248C7">
      <w:p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Ежегодно проводится День открытых дверей для родителей будущих первоклассников, методические </w:t>
      </w:r>
      <w:r w:rsidR="00236D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предметные </w:t>
      </w:r>
      <w:r w:rsidRPr="008E37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недели. </w:t>
      </w:r>
    </w:p>
    <w:p w:rsidR="00F34686" w:rsidRDefault="00F34686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686" w:rsidRDefault="00F34686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D77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4686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деятельности</w:t>
      </w:r>
    </w:p>
    <w:p w:rsidR="00F34686" w:rsidRDefault="00F34686" w:rsidP="00FE3F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воспитательной работы школы – создание условий для личностного развития обучающихся,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проводилась по направлениям (модулям программы воспитания) и выполнению календарного плана воспитательной работы МБОУ СШ № 2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учебный год.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Инвариантные модули</w:t>
      </w:r>
    </w:p>
    <w:p w:rsidR="002B09A6" w:rsidRPr="002B09A6" w:rsidRDefault="002B09A6" w:rsidP="002B09A6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«Классное руководство и наставничество»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сотрудничество с родителями учащихся.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 Модуль «Школьный урок»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школьными педагогами воспитательного потенциала урока предполагает установление доверительных отношений между учителем и его учениками, побуждение школьников соблюдать на уроке общепринятые нормы поведения, привлечение внимания школьников к ценностному аспекту изучаемых на уроках явлений, использование воспитательных возможностей содержания учебного предмета через демонстрацию детям примеров ответственного, гражданского поведения, и др.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 Модуль «Курсы внеурочной деятельности и дополнительного образования»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внеурочной деятельности в целях обеспечения индивидуальных потребностей, обучающихся осуществляется в рамках выбранных ими курсов, занятий. В школе за 2022 год были реализованы программы дополнительного образования по четырем направлениям: социально-гуманитарное, художественное, физкультурно-спортивное и естественно-научное.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выбранных школьниками ее видов.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 Модуль «Работа с родителями»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сотрудничество с родителями учащихся.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Модуль «Самоуправление»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Детское самоуправление в школе осуществляется следующим образом: через деятельность </w:t>
      </w:r>
      <w:r w:rsidRPr="002B0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выборного Совета старост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состав которого входят представители с 5 по 11 класс, </w:t>
      </w:r>
      <w:r w:rsidRPr="002B0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 старшеклассников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куда входят представители 8 – 11 классов, через работу постоянно действующего </w:t>
      </w:r>
      <w:r w:rsidRPr="002B0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школьного актива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инициирующего и организующего проведение личностно значимых для школьников событий и ключевых дел (соревнований, конкурсов, фестивалей, акций, флешмобов и т.п.) и, через деятельность созданной из наиболее авторитетных старшеклассников и курируемой социальным педагогом </w:t>
      </w:r>
      <w:r w:rsidRPr="002B0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школьной службы медиации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конфликтных ситуаций в школе.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Модуль «Профориентация»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профориентационной поддержки учащимся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Вариативные модули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Модуль «Ключевые дела МБОУ СШ № 2»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В школе используются следующие формы работы:</w:t>
      </w:r>
    </w:p>
    <w:p w:rsidR="002B09A6" w:rsidRPr="002B09A6" w:rsidRDefault="002B09A6" w:rsidP="002B09A6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проекты;</w:t>
      </w:r>
    </w:p>
    <w:p w:rsidR="002B09A6" w:rsidRPr="002B09A6" w:rsidRDefault="002B09A6" w:rsidP="002B09A6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проектах акциях, посвященных значимым отечественным и международным события – Всероссийский субботник, Уроки мужества, Час Земли, Бессмертный полк, «Всероссийский урок Арктики, «Чистый дом» и др.;</w:t>
      </w:r>
    </w:p>
    <w:p w:rsidR="002B09A6" w:rsidRPr="002B09A6" w:rsidRDefault="002B09A6" w:rsidP="002B09A6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и организуемые совместно с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окружающих; </w:t>
      </w:r>
    </w:p>
    <w:p w:rsidR="002B09A6" w:rsidRPr="002B09A6" w:rsidRDefault="002B09A6" w:rsidP="002B09A6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2B09A6" w:rsidRPr="002B09A6" w:rsidRDefault="002B09A6" w:rsidP="002B09A6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2B09A6" w:rsidRPr="002B09A6" w:rsidRDefault="002B09A6" w:rsidP="002B09A6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 Модуль «Детские общественные объединения»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на базе школы детские общественное объединение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Модуль «Школьные и социальные медиа»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школьная газета;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школьная интернет-группа МБОУ СШ № 2.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 Модуль «Экскурсии, экспедиции, походы»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модуля школьники ходят на экскурсии в музей школы, музеи города Архангельска, классные походы.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Модуль «Организация предметно-эстетической среды»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Модули, вносимые школой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Модуль  «Волонтерство»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СШ № 2 создан волонтерский отряд «Доброе сердце».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Модуль «Профилактика социально-негативных явлений»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– это комплекс мероприятий по оказанию социально-психологической и педагогической помощи учащимся с отклонениями в поведении, профилактике употребления психоактивных веществ.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работу в образовательной организации осуществляют классный руководитель, учителя, педагог-психолог, социальный педагог, заместитель директора по воспитательной/ по учебно-воспитательной работе/по охране здоровья, приглашенные специалисты.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Модуль «Социальное партнёрство»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партнёрства предусматривается в: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–участие представителей организаций-партнёров (Росгвардия, МАУ ДО «Центр «Архангел») в делах школы;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открытых дискуссионных площадок (детских, педагогических, родительских) с представителями организаций-партнёров (Росгвардия, МАУ ДО «Центр «Архангел»)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социальных проектов, совместно разрабатываемых обучающимися, педагогами с организациями-партнёрами (Росгвардия, МАУ ДО «Центр «Архангел»).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учащихся, занимающихся в кружках и секциях</w:t>
      </w:r>
    </w:p>
    <w:tbl>
      <w:tblPr>
        <w:tblStyle w:val="af0"/>
        <w:tblW w:w="9831" w:type="dxa"/>
        <w:tblLook w:val="04A0" w:firstRow="1" w:lastRow="0" w:firstColumn="1" w:lastColumn="0" w:noHBand="0" w:noVBand="1"/>
      </w:tblPr>
      <w:tblGrid>
        <w:gridCol w:w="2547"/>
        <w:gridCol w:w="1821"/>
        <w:gridCol w:w="1821"/>
        <w:gridCol w:w="1821"/>
        <w:gridCol w:w="1821"/>
      </w:tblGrid>
      <w:tr w:rsidR="002B09A6" w:rsidRPr="002B09A6" w:rsidTr="002B09A6">
        <w:tc>
          <w:tcPr>
            <w:tcW w:w="2547" w:type="dxa"/>
            <w:vMerge w:val="restart"/>
            <w:vAlign w:val="center"/>
          </w:tcPr>
          <w:p w:rsidR="002B09A6" w:rsidRPr="002B09A6" w:rsidRDefault="002B09A6" w:rsidP="002B09A6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Направление</w:t>
            </w:r>
          </w:p>
        </w:tc>
        <w:tc>
          <w:tcPr>
            <w:tcW w:w="3642" w:type="dxa"/>
            <w:gridSpan w:val="2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2021-2022</w:t>
            </w:r>
          </w:p>
        </w:tc>
        <w:tc>
          <w:tcPr>
            <w:tcW w:w="3642" w:type="dxa"/>
            <w:gridSpan w:val="2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2022-2023</w:t>
            </w:r>
          </w:p>
        </w:tc>
      </w:tr>
      <w:tr w:rsidR="002B09A6" w:rsidRPr="002B09A6" w:rsidTr="002B09A6">
        <w:tc>
          <w:tcPr>
            <w:tcW w:w="2547" w:type="dxa"/>
            <w:vMerge/>
            <w:vAlign w:val="center"/>
          </w:tcPr>
          <w:p w:rsidR="002B09A6" w:rsidRPr="002B09A6" w:rsidRDefault="002B09A6" w:rsidP="002B09A6">
            <w:pPr>
              <w:pStyle w:val="a3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Количество кружков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Количество кружков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Количество учащихся</w:t>
            </w:r>
          </w:p>
        </w:tc>
      </w:tr>
      <w:tr w:rsidR="002B09A6" w:rsidRPr="002B09A6" w:rsidTr="002B09A6">
        <w:tc>
          <w:tcPr>
            <w:tcW w:w="2547" w:type="dxa"/>
            <w:vAlign w:val="center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72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5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160</w:t>
            </w:r>
          </w:p>
        </w:tc>
      </w:tr>
      <w:tr w:rsidR="002B09A6" w:rsidRPr="002B09A6" w:rsidTr="002B09A6">
        <w:tc>
          <w:tcPr>
            <w:tcW w:w="2547" w:type="dxa"/>
            <w:vAlign w:val="center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Естественнонаучное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88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131</w:t>
            </w:r>
          </w:p>
        </w:tc>
      </w:tr>
      <w:tr w:rsidR="002B09A6" w:rsidRPr="002B09A6" w:rsidTr="002B09A6">
        <w:tc>
          <w:tcPr>
            <w:tcW w:w="2547" w:type="dxa"/>
            <w:vAlign w:val="center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5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230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9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279</w:t>
            </w:r>
          </w:p>
        </w:tc>
      </w:tr>
      <w:tr w:rsidR="002B09A6" w:rsidRPr="002B09A6" w:rsidTr="002B09A6">
        <w:tc>
          <w:tcPr>
            <w:tcW w:w="2547" w:type="dxa"/>
            <w:vAlign w:val="center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Социально-гуманитарное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6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119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232</w:t>
            </w:r>
          </w:p>
        </w:tc>
      </w:tr>
      <w:tr w:rsidR="002B09A6" w:rsidRPr="002B09A6" w:rsidTr="002B09A6">
        <w:tc>
          <w:tcPr>
            <w:tcW w:w="2547" w:type="dxa"/>
            <w:vAlign w:val="center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Итого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19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509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26</w:t>
            </w:r>
          </w:p>
        </w:tc>
        <w:tc>
          <w:tcPr>
            <w:tcW w:w="1821" w:type="dxa"/>
            <w:vAlign w:val="center"/>
          </w:tcPr>
          <w:p w:rsidR="002B09A6" w:rsidRPr="002B09A6" w:rsidRDefault="002B09A6" w:rsidP="002B09A6">
            <w:pPr>
              <w:pStyle w:val="a3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802</w:t>
            </w:r>
          </w:p>
        </w:tc>
      </w:tr>
    </w:tbl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направлений дополнительного образования дает возможность каждому учащемуся выбрать интересующие его занятия.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в школе сохраняется сложная ситуация с количеством детей, состоящих на различных видах учета.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6"/>
        <w:gridCol w:w="1083"/>
        <w:gridCol w:w="977"/>
        <w:gridCol w:w="788"/>
        <w:gridCol w:w="1530"/>
        <w:gridCol w:w="1123"/>
        <w:gridCol w:w="1612"/>
        <w:gridCol w:w="846"/>
      </w:tblGrid>
      <w:tr w:rsidR="002B09A6" w:rsidRPr="002B09A6" w:rsidTr="0052722F">
        <w:tc>
          <w:tcPr>
            <w:tcW w:w="1386" w:type="dxa"/>
            <w:vMerge w:val="restart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Всего состоит на учете</w:t>
            </w:r>
          </w:p>
        </w:tc>
        <w:tc>
          <w:tcPr>
            <w:tcW w:w="6876" w:type="dxa"/>
            <w:gridSpan w:val="6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Виды профилактических учетов</w:t>
            </w:r>
          </w:p>
        </w:tc>
      </w:tr>
      <w:tr w:rsidR="002B09A6" w:rsidRPr="002B09A6" w:rsidTr="0052722F">
        <w:tc>
          <w:tcPr>
            <w:tcW w:w="1386" w:type="dxa"/>
            <w:vMerge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КДН</w:t>
            </w:r>
          </w:p>
        </w:tc>
        <w:tc>
          <w:tcPr>
            <w:tcW w:w="788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ПДН</w:t>
            </w:r>
          </w:p>
        </w:tc>
        <w:tc>
          <w:tcPr>
            <w:tcW w:w="1530" w:type="dxa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ГБКУ «АЦПСиД»</w:t>
            </w:r>
          </w:p>
        </w:tc>
        <w:tc>
          <w:tcPr>
            <w:tcW w:w="1123" w:type="dxa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УВСОП</w:t>
            </w:r>
          </w:p>
        </w:tc>
        <w:tc>
          <w:tcPr>
            <w:tcW w:w="1612" w:type="dxa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Мед. организации</w:t>
            </w:r>
          </w:p>
        </w:tc>
        <w:tc>
          <w:tcPr>
            <w:tcW w:w="846" w:type="dxa"/>
          </w:tcPr>
          <w:p w:rsidR="002B09A6" w:rsidRPr="002B09A6" w:rsidRDefault="002B09A6" w:rsidP="002B09A6">
            <w:pPr>
              <w:pStyle w:val="a3"/>
              <w:ind w:firstLine="34"/>
              <w:jc w:val="both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ВШУ</w:t>
            </w:r>
          </w:p>
        </w:tc>
      </w:tr>
      <w:tr w:rsidR="002B09A6" w:rsidRPr="002B09A6" w:rsidTr="0052722F">
        <w:tc>
          <w:tcPr>
            <w:tcW w:w="1386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На 31.12.2021</w:t>
            </w:r>
          </w:p>
        </w:tc>
        <w:tc>
          <w:tcPr>
            <w:tcW w:w="1083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2B09A6" w:rsidRPr="002B09A6" w:rsidRDefault="002B09A6" w:rsidP="00A962E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2B09A6" w:rsidRPr="002B09A6" w:rsidRDefault="002B09A6" w:rsidP="00A962E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2B09A6" w:rsidRPr="002B09A6" w:rsidRDefault="002B09A6" w:rsidP="00A962E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B09A6" w:rsidRPr="002B09A6" w:rsidRDefault="002B09A6" w:rsidP="00A962E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19</w:t>
            </w:r>
          </w:p>
        </w:tc>
      </w:tr>
      <w:tr w:rsidR="002B09A6" w:rsidRPr="002B09A6" w:rsidTr="0052722F">
        <w:tc>
          <w:tcPr>
            <w:tcW w:w="1386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На 31.12.2022</w:t>
            </w:r>
          </w:p>
        </w:tc>
        <w:tc>
          <w:tcPr>
            <w:tcW w:w="1083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2B09A6" w:rsidRPr="002B09A6" w:rsidRDefault="002B09A6" w:rsidP="002B09A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2B09A6" w:rsidRPr="002B09A6" w:rsidRDefault="002B09A6" w:rsidP="00A962E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2B09A6" w:rsidRPr="002B09A6" w:rsidRDefault="002B09A6" w:rsidP="00A962E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2B09A6" w:rsidRPr="002B09A6" w:rsidRDefault="002B09A6" w:rsidP="00A962E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B09A6" w:rsidRPr="002B09A6" w:rsidRDefault="002B09A6" w:rsidP="00A962E6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B09A6">
              <w:rPr>
                <w:sz w:val="24"/>
                <w:szCs w:val="24"/>
              </w:rPr>
              <w:t>14</w:t>
            </w:r>
          </w:p>
        </w:tc>
      </w:tr>
    </w:tbl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2020 года в школе оказывается услуга по трудоустройству несовершеннолетних граждан. В 202</w:t>
      </w:r>
      <w:r w:rsidR="00A962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6 учащихся, состоявших на учете в ПДН и/или КДН и ЗП, детей из малоимущих семей, находящихся в трудной жизненной ситуации, были временно трудоустроены в должности подсобного рабочего в свободное от учебы время.</w:t>
      </w: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в работе школы являются следующие моменты: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 детьми, проявляющими способности (участие детей в конкурсах 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международного, Федерального, регионального, муниципального уровнях); 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и свобод участников образовательного процесса;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трудового воспитания и профессионального просвещения;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внеурочной деятельности;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по вопросам воспитания; 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классных руководителей в 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проектировании и реализации системы профессиональной деятельности в условиях 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 образования; 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школьного самоуправления. 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количество детей, состоящих на различных профилактических учетах.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анализ внутренних факторов позволяет выявить недостатки в работе:</w:t>
      </w:r>
    </w:p>
    <w:p w:rsidR="002B09A6" w:rsidRPr="002B09A6" w:rsidRDefault="002B09A6" w:rsidP="002B09A6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дети заняты дополнительным образованием (посещение спортивных секций, кружков по интересам).</w:t>
      </w:r>
    </w:p>
    <w:p w:rsidR="002B09A6" w:rsidRPr="002B09A6" w:rsidRDefault="002B09A6" w:rsidP="002B09A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9D098E" w:rsidRPr="009D098E" w:rsidRDefault="009D098E" w:rsidP="002B09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4686" w:rsidRPr="00611024" w:rsidRDefault="00F34686" w:rsidP="00611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024">
        <w:rPr>
          <w:rFonts w:ascii="Times New Roman" w:hAnsi="Times New Roman" w:cs="Times New Roman"/>
          <w:b/>
          <w:sz w:val="24"/>
          <w:szCs w:val="24"/>
        </w:rPr>
        <w:t>2.</w:t>
      </w:r>
      <w:r w:rsidR="00DD7782">
        <w:rPr>
          <w:rFonts w:ascii="Times New Roman" w:hAnsi="Times New Roman" w:cs="Times New Roman"/>
          <w:b/>
          <w:sz w:val="24"/>
          <w:szCs w:val="24"/>
        </w:rPr>
        <w:t>7</w:t>
      </w:r>
      <w:r w:rsidRPr="00611024">
        <w:rPr>
          <w:rFonts w:ascii="Times New Roman" w:hAnsi="Times New Roman" w:cs="Times New Roman"/>
          <w:b/>
          <w:sz w:val="24"/>
          <w:szCs w:val="24"/>
        </w:rPr>
        <w:t>. Материально-техническая база</w:t>
      </w: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>Общая площадь здания – 3875 кв. м.</w:t>
      </w: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>Общая площадь территории – 9173 кв. м.</w:t>
      </w:r>
    </w:p>
    <w:p w:rsidR="00611024" w:rsidRPr="00774F23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F23">
        <w:rPr>
          <w:rFonts w:ascii="Times New Roman" w:hAnsi="Times New Roman" w:cs="Times New Roman"/>
          <w:sz w:val="24"/>
          <w:szCs w:val="24"/>
        </w:rPr>
        <w:t>Количество учебных кабинетов – 34, в том числе, специализированных кабинетов – 3 (педагог-психолог, учитель-логопед, социальный педагог).</w:t>
      </w:r>
    </w:p>
    <w:p w:rsidR="00611024" w:rsidRPr="00774F23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F23">
        <w:rPr>
          <w:rFonts w:ascii="Times New Roman" w:hAnsi="Times New Roman" w:cs="Times New Roman"/>
          <w:sz w:val="24"/>
          <w:szCs w:val="24"/>
        </w:rPr>
        <w:t xml:space="preserve">Количество компьютеров, используемых в учебных целях – </w:t>
      </w:r>
      <w:r w:rsidR="003A4DCE" w:rsidRPr="00774F23">
        <w:rPr>
          <w:rFonts w:ascii="Times New Roman" w:hAnsi="Times New Roman" w:cs="Times New Roman"/>
          <w:sz w:val="24"/>
          <w:szCs w:val="24"/>
        </w:rPr>
        <w:t>92</w:t>
      </w:r>
      <w:r w:rsidRPr="00774F23">
        <w:rPr>
          <w:rFonts w:ascii="Times New Roman" w:hAnsi="Times New Roman" w:cs="Times New Roman"/>
          <w:sz w:val="24"/>
          <w:szCs w:val="24"/>
        </w:rPr>
        <w:t>.</w:t>
      </w:r>
    </w:p>
    <w:p w:rsidR="00611024" w:rsidRPr="00774F23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F23">
        <w:rPr>
          <w:rFonts w:ascii="Times New Roman" w:hAnsi="Times New Roman" w:cs="Times New Roman"/>
          <w:sz w:val="24"/>
          <w:szCs w:val="24"/>
        </w:rPr>
        <w:t>Кол</w:t>
      </w:r>
      <w:r w:rsidR="002C7B7A" w:rsidRPr="00774F23">
        <w:rPr>
          <w:rFonts w:ascii="Times New Roman" w:hAnsi="Times New Roman" w:cs="Times New Roman"/>
          <w:sz w:val="24"/>
          <w:szCs w:val="24"/>
        </w:rPr>
        <w:t>ичество интерактивных досок – 14</w:t>
      </w:r>
      <w:r w:rsidRPr="00774F23">
        <w:rPr>
          <w:rFonts w:ascii="Times New Roman" w:hAnsi="Times New Roman" w:cs="Times New Roman"/>
          <w:sz w:val="24"/>
          <w:szCs w:val="24"/>
        </w:rPr>
        <w:t>.</w:t>
      </w:r>
    </w:p>
    <w:p w:rsidR="00611024" w:rsidRPr="00774F23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F23">
        <w:rPr>
          <w:rFonts w:ascii="Times New Roman" w:hAnsi="Times New Roman" w:cs="Times New Roman"/>
          <w:sz w:val="24"/>
          <w:szCs w:val="24"/>
        </w:rPr>
        <w:t>Количеств</w:t>
      </w:r>
      <w:r w:rsidR="003A4DCE" w:rsidRPr="00774F23">
        <w:rPr>
          <w:rFonts w:ascii="Times New Roman" w:hAnsi="Times New Roman" w:cs="Times New Roman"/>
          <w:sz w:val="24"/>
          <w:szCs w:val="24"/>
        </w:rPr>
        <w:t>о мультимедийных проекторов – 13</w:t>
      </w:r>
      <w:r w:rsidRPr="00774F23">
        <w:rPr>
          <w:rFonts w:ascii="Times New Roman" w:hAnsi="Times New Roman" w:cs="Times New Roman"/>
          <w:sz w:val="24"/>
          <w:szCs w:val="24"/>
        </w:rPr>
        <w:t>.</w:t>
      </w:r>
    </w:p>
    <w:p w:rsidR="00611024" w:rsidRPr="00774F23" w:rsidRDefault="00964677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F23">
        <w:rPr>
          <w:rFonts w:ascii="Times New Roman" w:hAnsi="Times New Roman" w:cs="Times New Roman"/>
          <w:sz w:val="24"/>
          <w:szCs w:val="24"/>
        </w:rPr>
        <w:t>По состоянию на 31.12.202</w:t>
      </w:r>
      <w:r w:rsidR="003A4DCE" w:rsidRPr="00774F23">
        <w:rPr>
          <w:rFonts w:ascii="Times New Roman" w:hAnsi="Times New Roman" w:cs="Times New Roman"/>
          <w:sz w:val="24"/>
          <w:szCs w:val="24"/>
        </w:rPr>
        <w:t>2</w:t>
      </w:r>
      <w:r w:rsidR="00611024" w:rsidRPr="00774F23">
        <w:rPr>
          <w:rFonts w:ascii="Times New Roman" w:hAnsi="Times New Roman" w:cs="Times New Roman"/>
          <w:sz w:val="24"/>
          <w:szCs w:val="24"/>
        </w:rPr>
        <w:t>:</w:t>
      </w:r>
    </w:p>
    <w:p w:rsidR="00611024" w:rsidRPr="00774F23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4F23">
        <w:rPr>
          <w:rFonts w:ascii="Times New Roman" w:hAnsi="Times New Roman" w:cs="Times New Roman"/>
          <w:sz w:val="24"/>
          <w:szCs w:val="24"/>
        </w:rPr>
        <w:t xml:space="preserve">-  общая площадь помещений, в которых осуществляется образовательная деятельность, в расчете на одного учащегося – </w:t>
      </w:r>
      <w:r w:rsidR="00EE152A" w:rsidRPr="00774F23">
        <w:rPr>
          <w:rFonts w:ascii="Times New Roman" w:hAnsi="Times New Roman" w:cs="Times New Roman"/>
          <w:sz w:val="24"/>
          <w:szCs w:val="24"/>
        </w:rPr>
        <w:t>3,7</w:t>
      </w:r>
      <w:r w:rsidRPr="00774F23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11024" w:rsidRPr="00774F23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F23">
        <w:rPr>
          <w:rFonts w:ascii="Times New Roman" w:hAnsi="Times New Roman" w:cs="Times New Roman"/>
          <w:sz w:val="24"/>
          <w:szCs w:val="24"/>
        </w:rPr>
        <w:t>- количество компьютеров в расчете на одного учащегося - 0,</w:t>
      </w:r>
      <w:r w:rsidR="003A4DCE" w:rsidRPr="00774F23">
        <w:rPr>
          <w:rFonts w:ascii="Times New Roman" w:hAnsi="Times New Roman" w:cs="Times New Roman"/>
          <w:sz w:val="24"/>
          <w:szCs w:val="24"/>
        </w:rPr>
        <w:t>17</w:t>
      </w:r>
      <w:r w:rsidRPr="00774F2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97C97" w:rsidRDefault="00EE29BE" w:rsidP="006110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AF7">
        <w:rPr>
          <w:rFonts w:ascii="Times New Roman" w:hAnsi="Times New Roman" w:cs="Times New Roman"/>
          <w:sz w:val="24"/>
          <w:szCs w:val="24"/>
        </w:rPr>
        <w:t xml:space="preserve">количество учебной литературы, в расчете на одного учащегося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21AF7">
        <w:rPr>
          <w:rFonts w:ascii="Times New Roman" w:hAnsi="Times New Roman" w:cs="Times New Roman"/>
          <w:sz w:val="24"/>
          <w:szCs w:val="24"/>
        </w:rPr>
        <w:t xml:space="preserve"> шт. (учебники – </w:t>
      </w:r>
      <w:r>
        <w:rPr>
          <w:rFonts w:ascii="Times New Roman" w:hAnsi="Times New Roman" w:cs="Times New Roman"/>
          <w:sz w:val="24"/>
          <w:szCs w:val="24"/>
        </w:rPr>
        <w:t>16134</w:t>
      </w:r>
      <w:r w:rsidRPr="00F21AF7">
        <w:rPr>
          <w:rFonts w:ascii="Times New Roman" w:hAnsi="Times New Roman" w:cs="Times New Roman"/>
          <w:sz w:val="24"/>
          <w:szCs w:val="24"/>
        </w:rPr>
        <w:t xml:space="preserve"> шт., учебные пособия – 134 шт., справочный материал – 174 шт., художественная литература – 5062 шт., аудиовизуальные документы – 0 шт., документы на микроформах – 0 шт., электронные документы – 85 шт., общее количество единиц -</w:t>
      </w:r>
      <w:r>
        <w:rPr>
          <w:rFonts w:ascii="Times New Roman" w:hAnsi="Times New Roman" w:cs="Times New Roman"/>
          <w:sz w:val="24"/>
          <w:szCs w:val="24"/>
        </w:rPr>
        <w:t>21589</w:t>
      </w:r>
      <w:r w:rsidRPr="00F21AF7">
        <w:rPr>
          <w:rFonts w:ascii="Times New Roman" w:hAnsi="Times New Roman" w:cs="Times New Roman"/>
          <w:sz w:val="24"/>
          <w:szCs w:val="24"/>
        </w:rPr>
        <w:t xml:space="preserve"> шт.).</w:t>
      </w:r>
    </w:p>
    <w:p w:rsidR="00EE29BE" w:rsidRDefault="00EE29BE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024" w:rsidRPr="00DD7782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DD7782">
        <w:rPr>
          <w:rFonts w:ascii="Times New Roman" w:hAnsi="Times New Roman" w:cs="Times New Roman"/>
          <w:sz w:val="24"/>
          <w:szCs w:val="24"/>
        </w:rPr>
        <w:t>самообследования сделаны следующие выводы:</w:t>
      </w: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Успеваемость и качество обученности</w:t>
      </w:r>
      <w:r w:rsidR="00F57D1F">
        <w:rPr>
          <w:rFonts w:ascii="Times New Roman" w:hAnsi="Times New Roman" w:cs="Times New Roman"/>
          <w:sz w:val="24"/>
          <w:szCs w:val="24"/>
        </w:rPr>
        <w:t xml:space="preserve"> </w:t>
      </w:r>
      <w:r w:rsidR="00D31D89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DD7782">
        <w:rPr>
          <w:rFonts w:ascii="Times New Roman" w:hAnsi="Times New Roman" w:cs="Times New Roman"/>
          <w:sz w:val="24"/>
          <w:szCs w:val="24"/>
        </w:rPr>
        <w:t xml:space="preserve"> сохраняется, на</w:t>
      </w:r>
      <w:r w:rsidR="00F57D1F">
        <w:rPr>
          <w:rFonts w:ascii="Times New Roman" w:hAnsi="Times New Roman" w:cs="Times New Roman"/>
          <w:sz w:val="24"/>
          <w:szCs w:val="24"/>
        </w:rPr>
        <w:t xml:space="preserve"> </w:t>
      </w:r>
      <w:r w:rsidR="00397C97">
        <w:rPr>
          <w:rFonts w:ascii="Times New Roman" w:hAnsi="Times New Roman" w:cs="Times New Roman"/>
          <w:sz w:val="24"/>
          <w:szCs w:val="24"/>
        </w:rPr>
        <w:t>уровнях</w:t>
      </w:r>
      <w:r w:rsidR="00F57D1F">
        <w:rPr>
          <w:rFonts w:ascii="Times New Roman" w:hAnsi="Times New Roman" w:cs="Times New Roman"/>
          <w:sz w:val="24"/>
          <w:szCs w:val="24"/>
        </w:rPr>
        <w:t xml:space="preserve"> </w:t>
      </w:r>
      <w:r w:rsidRPr="00611024">
        <w:rPr>
          <w:rFonts w:ascii="Times New Roman" w:hAnsi="Times New Roman" w:cs="Times New Roman"/>
          <w:sz w:val="24"/>
          <w:szCs w:val="24"/>
        </w:rPr>
        <w:t xml:space="preserve">основного и </w:t>
      </w:r>
      <w:r w:rsidR="00D31D89">
        <w:rPr>
          <w:rFonts w:ascii="Times New Roman" w:hAnsi="Times New Roman" w:cs="Times New Roman"/>
          <w:sz w:val="24"/>
          <w:szCs w:val="24"/>
        </w:rPr>
        <w:t>среднего общего</w:t>
      </w:r>
      <w:r w:rsidRPr="0061102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57D1F">
        <w:rPr>
          <w:rFonts w:ascii="Times New Roman" w:hAnsi="Times New Roman" w:cs="Times New Roman"/>
          <w:sz w:val="24"/>
          <w:szCs w:val="24"/>
        </w:rPr>
        <w:t xml:space="preserve"> повысилась</w:t>
      </w:r>
      <w:r w:rsidRPr="00611024">
        <w:rPr>
          <w:rFonts w:ascii="Times New Roman" w:hAnsi="Times New Roman" w:cs="Times New Roman"/>
          <w:sz w:val="24"/>
          <w:szCs w:val="24"/>
        </w:rPr>
        <w:t>.</w:t>
      </w: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>Школа укомплектована техническим</w:t>
      </w:r>
      <w:r w:rsidR="00D31D89">
        <w:rPr>
          <w:rFonts w:ascii="Times New Roman" w:hAnsi="Times New Roman" w:cs="Times New Roman"/>
          <w:sz w:val="24"/>
          <w:szCs w:val="24"/>
        </w:rPr>
        <w:t>и</w:t>
      </w:r>
      <w:r w:rsidRPr="00611024">
        <w:rPr>
          <w:rFonts w:ascii="Times New Roman" w:hAnsi="Times New Roman" w:cs="Times New Roman"/>
          <w:sz w:val="24"/>
          <w:szCs w:val="24"/>
        </w:rPr>
        <w:t>, методическими средствами, обеспечивающими организацию ведения образовательной и воспитательной деятельности.</w:t>
      </w: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>Кадровый состав школы систематически повышает свою квалификацию, посещая курсовые мероприятия и семинары, что позволяет организовать занятия с учащимися на высоком уровне, удовлетворить образовательные потребности учащихся и родителей (законных представителей).</w:t>
      </w:r>
    </w:p>
    <w:p w:rsidR="00397C97" w:rsidRDefault="00397C97" w:rsidP="006110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 xml:space="preserve">Перспективы деятельности школы: </w:t>
      </w: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>- дальнейшее развитие технической и методической базы школы;</w:t>
      </w:r>
    </w:p>
    <w:p w:rsidR="00611024" w:rsidRPr="00611024" w:rsidRDefault="00F57D1F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F97">
        <w:rPr>
          <w:rFonts w:ascii="Times New Roman" w:hAnsi="Times New Roman" w:cs="Times New Roman"/>
          <w:sz w:val="24"/>
          <w:szCs w:val="24"/>
        </w:rPr>
        <w:t>переход на</w:t>
      </w:r>
      <w:r w:rsidR="00611024" w:rsidRPr="00611024">
        <w:rPr>
          <w:rFonts w:ascii="Times New Roman" w:hAnsi="Times New Roman" w:cs="Times New Roman"/>
          <w:sz w:val="24"/>
          <w:szCs w:val="24"/>
        </w:rPr>
        <w:t xml:space="preserve"> ФГОС</w:t>
      </w:r>
      <w:r w:rsidR="00D31D89">
        <w:rPr>
          <w:rFonts w:ascii="Times New Roman" w:hAnsi="Times New Roman" w:cs="Times New Roman"/>
          <w:sz w:val="24"/>
          <w:szCs w:val="24"/>
        </w:rPr>
        <w:t xml:space="preserve"> </w:t>
      </w:r>
      <w:r w:rsidR="00464F97">
        <w:rPr>
          <w:rFonts w:ascii="Times New Roman" w:hAnsi="Times New Roman" w:cs="Times New Roman"/>
          <w:sz w:val="24"/>
          <w:szCs w:val="24"/>
        </w:rPr>
        <w:t>третьего поколения</w:t>
      </w:r>
      <w:r w:rsidR="00611024" w:rsidRPr="00611024">
        <w:rPr>
          <w:rFonts w:ascii="Times New Roman" w:hAnsi="Times New Roman" w:cs="Times New Roman"/>
          <w:sz w:val="24"/>
          <w:szCs w:val="24"/>
        </w:rPr>
        <w:t>;</w:t>
      </w: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 xml:space="preserve"> - совершенствование взаимодействия с вузами, средними специальными образовательными учреждениями города в целях удовлетворения образовательных потребностей учащихся и педагогов;</w:t>
      </w:r>
    </w:p>
    <w:p w:rsidR="00611024" w:rsidRP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</w:t>
      </w:r>
      <w:r w:rsidR="00397C97">
        <w:rPr>
          <w:rFonts w:ascii="Times New Roman" w:hAnsi="Times New Roman" w:cs="Times New Roman"/>
          <w:sz w:val="24"/>
          <w:szCs w:val="24"/>
        </w:rPr>
        <w:t>внутренней оценки качества образования</w:t>
      </w:r>
      <w:r w:rsidRPr="006110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1024" w:rsidRDefault="00611024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024">
        <w:rPr>
          <w:rFonts w:ascii="Times New Roman" w:hAnsi="Times New Roman" w:cs="Times New Roman"/>
          <w:sz w:val="24"/>
          <w:szCs w:val="24"/>
        </w:rPr>
        <w:t>- внедрение инноваций, связанных с информатизацией образовательного процесса</w:t>
      </w:r>
      <w:r w:rsidR="00D31D89">
        <w:rPr>
          <w:rFonts w:ascii="Times New Roman" w:hAnsi="Times New Roman" w:cs="Times New Roman"/>
          <w:sz w:val="24"/>
          <w:szCs w:val="24"/>
        </w:rPr>
        <w:t>;</w:t>
      </w:r>
    </w:p>
    <w:p w:rsidR="00D31D89" w:rsidRDefault="00D31D89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сети социальных партнеров;</w:t>
      </w:r>
    </w:p>
    <w:p w:rsidR="00D31D89" w:rsidRDefault="00D31D89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родительской общественности в вопросы управления школой;</w:t>
      </w:r>
    </w:p>
    <w:p w:rsidR="00D31D89" w:rsidRDefault="00D31D89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учащихся, участвующих в олимпиадах и конкурсах различного уровня;</w:t>
      </w:r>
    </w:p>
    <w:p w:rsidR="00D31D89" w:rsidRDefault="00D31D89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педагогических работников на участие в методических конкурсах различных уровней.</w:t>
      </w:r>
    </w:p>
    <w:p w:rsidR="00397C97" w:rsidRDefault="00397C97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C97" w:rsidRPr="00611024" w:rsidRDefault="00397C97" w:rsidP="00397C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11D" w:rsidRPr="00464164" w:rsidRDefault="00F2511D" w:rsidP="004641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1D" w:rsidRPr="00464164" w:rsidRDefault="00F2511D" w:rsidP="004641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1D" w:rsidRPr="00464164" w:rsidRDefault="00F2511D" w:rsidP="00F2511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511D" w:rsidRPr="00464164">
          <w:footerReference w:type="default" r:id="rId8"/>
          <w:pgSz w:w="11900" w:h="16838"/>
          <w:pgMar w:top="578" w:right="846" w:bottom="922" w:left="1440" w:header="0" w:footer="0" w:gutter="0"/>
          <w:cols w:space="720" w:equalWidth="0">
            <w:col w:w="9620"/>
          </w:cols>
        </w:sectPr>
      </w:pPr>
    </w:p>
    <w:p w:rsidR="00EC68B8" w:rsidRPr="00EC68B8" w:rsidRDefault="00EC68B8" w:rsidP="00EC68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C68B8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ПОКАЗАТЕЛИ</w:t>
      </w:r>
    </w:p>
    <w:p w:rsidR="00EC68B8" w:rsidRPr="00EC68B8" w:rsidRDefault="00EC68B8" w:rsidP="00EC68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C68B8">
        <w:rPr>
          <w:rFonts w:ascii="Times New Roman" w:eastAsia="Times New Roman" w:hAnsi="Times New Roman" w:cs="Times New Roman"/>
          <w:b/>
          <w:szCs w:val="20"/>
          <w:lang w:eastAsia="ru-RU"/>
        </w:rPr>
        <w:t>ДЕЯТЕЛЬНОСТИ ОБЩЕОБРАЗОВАТЕЛЬНОЙ ОРГАНИЗАЦИИ,</w:t>
      </w:r>
    </w:p>
    <w:p w:rsidR="00EC68B8" w:rsidRPr="00EC68B8" w:rsidRDefault="00EC68B8" w:rsidP="00EC68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C68B8">
        <w:rPr>
          <w:rFonts w:ascii="Times New Roman" w:eastAsia="Times New Roman" w:hAnsi="Times New Roman" w:cs="Times New Roman"/>
          <w:b/>
          <w:szCs w:val="20"/>
          <w:lang w:eastAsia="ru-RU"/>
        </w:rPr>
        <w:t>ПОДЛЕЖАЩЕЙ САМООБСЛЕДОВАНИЮ</w:t>
      </w:r>
    </w:p>
    <w:p w:rsidR="00EC68B8" w:rsidRPr="00EC68B8" w:rsidRDefault="00EC68B8" w:rsidP="00EC68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C68B8" w:rsidRPr="00EC68B8" w:rsidRDefault="00EC68B8" w:rsidP="00EC68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C68B8">
        <w:rPr>
          <w:rFonts w:ascii="Times New Roman" w:eastAsia="Times New Roman" w:hAnsi="Times New Roman" w:cs="Times New Roman"/>
          <w:b/>
          <w:szCs w:val="20"/>
          <w:lang w:eastAsia="ru-RU"/>
        </w:rPr>
        <w:t>МБОУ СШ № 2</w:t>
      </w:r>
    </w:p>
    <w:p w:rsidR="00EC68B8" w:rsidRPr="00EC68B8" w:rsidRDefault="00EC68B8" w:rsidP="00EC68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199"/>
        <w:gridCol w:w="1539"/>
      </w:tblGrid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7199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</w:t>
            </w:r>
          </w:p>
        </w:tc>
        <w:tc>
          <w:tcPr>
            <w:tcW w:w="1539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199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39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7199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539" w:type="dxa"/>
          </w:tcPr>
          <w:p w:rsidR="00EC68B8" w:rsidRPr="00E26C6A" w:rsidRDefault="00F57D1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6C6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527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  <w:r w:rsidR="00EC68B8" w:rsidRPr="00E26C6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39" w:type="dxa"/>
          </w:tcPr>
          <w:p w:rsidR="00EC68B8" w:rsidRPr="00AF69AA" w:rsidRDefault="00F57D1F" w:rsidP="00E26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</w:t>
            </w:r>
            <w:r w:rsidR="00527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  <w:r w:rsidR="00EC68B8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39" w:type="dxa"/>
          </w:tcPr>
          <w:p w:rsidR="00EC68B8" w:rsidRPr="00AF69AA" w:rsidRDefault="00E26C6A" w:rsidP="00AF69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="005272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C68B8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39" w:type="dxa"/>
          </w:tcPr>
          <w:p w:rsidR="00EC68B8" w:rsidRPr="00AF69AA" w:rsidRDefault="0052722F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AF69AA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EC68B8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39" w:type="dxa"/>
          </w:tcPr>
          <w:p w:rsidR="00EC68B8" w:rsidRPr="00AF69AA" w:rsidRDefault="0052722F" w:rsidP="00AF69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219</w:t>
            </w:r>
            <w:r w:rsidR="00AF69AA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</w:t>
            </w:r>
            <w:r w:rsidR="00D60096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r w:rsidR="00AF69AA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  <w:r w:rsidR="00EC68B8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39" w:type="dxa"/>
          </w:tcPr>
          <w:p w:rsidR="00EC68B8" w:rsidRPr="00AF69AA" w:rsidRDefault="00AF69AA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39" w:type="dxa"/>
          </w:tcPr>
          <w:p w:rsidR="00EC68B8" w:rsidRPr="00AF69AA" w:rsidRDefault="00AF69AA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1.8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39" w:type="dxa"/>
          </w:tcPr>
          <w:p w:rsidR="00EC68B8" w:rsidRPr="00AF69AA" w:rsidRDefault="0052722F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</w:t>
            </w:r>
            <w:r w:rsidR="00AF69AA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балла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1.9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D60096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(профильный уровень)</w:t>
            </w:r>
          </w:p>
        </w:tc>
        <w:tc>
          <w:tcPr>
            <w:tcW w:w="1539" w:type="dxa"/>
          </w:tcPr>
          <w:p w:rsidR="00EC68B8" w:rsidRPr="00AF69AA" w:rsidRDefault="0052722F" w:rsidP="00AF69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  <w:r w:rsidR="00AF69AA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балла</w:t>
            </w:r>
          </w:p>
        </w:tc>
      </w:tr>
      <w:tr w:rsidR="00EC68B8" w:rsidRPr="00EC68B8" w:rsidTr="000B2D70">
        <w:trPr>
          <w:trHeight w:val="864"/>
        </w:trPr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1.10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39" w:type="dxa"/>
          </w:tcPr>
          <w:p w:rsidR="00EC68B8" w:rsidRPr="00AF69AA" w:rsidRDefault="0052722F" w:rsidP="00D60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60096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,2</w:t>
            </w:r>
            <w:r w:rsidR="00D60096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1.11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39" w:type="dxa"/>
          </w:tcPr>
          <w:p w:rsidR="00AF69AA" w:rsidRPr="00AF69AA" w:rsidRDefault="0052722F" w:rsidP="00AF69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D60096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</w:t>
            </w:r>
          </w:p>
          <w:p w:rsidR="00EC68B8" w:rsidRPr="00AF69AA" w:rsidRDefault="0052722F" w:rsidP="00AF69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18,9</w:t>
            </w:r>
            <w:r w:rsidR="00D60096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1.12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3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человек/0%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1.13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39" w:type="dxa"/>
          </w:tcPr>
          <w:p w:rsidR="00EC68B8" w:rsidRPr="00AF69AA" w:rsidRDefault="0052722F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 0%</w:t>
            </w:r>
          </w:p>
        </w:tc>
      </w:tr>
      <w:tr w:rsidR="00EC68B8" w:rsidRPr="00EC68B8" w:rsidTr="000B2D70">
        <w:tc>
          <w:tcPr>
            <w:tcW w:w="963" w:type="dxa"/>
          </w:tcPr>
          <w:p w:rsidR="00EC68B8" w:rsidRPr="00EC68B8" w:rsidRDefault="00EC68B8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1.14</w:t>
            </w:r>
          </w:p>
        </w:tc>
        <w:tc>
          <w:tcPr>
            <w:tcW w:w="7199" w:type="dxa"/>
          </w:tcPr>
          <w:p w:rsidR="00EC68B8" w:rsidRPr="00AF69AA" w:rsidRDefault="00EC68B8" w:rsidP="00EC6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39" w:type="dxa"/>
          </w:tcPr>
          <w:p w:rsidR="00EC68B8" w:rsidRPr="00AF69AA" w:rsidRDefault="0052722F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="00E26C6A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EC68B8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человек/</w:t>
            </w:r>
          </w:p>
          <w:p w:rsidR="00EC68B8" w:rsidRPr="00AF69AA" w:rsidRDefault="0052722F" w:rsidP="00EC6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AF69AA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,4</w:t>
            </w:r>
            <w:r w:rsidR="00EC68B8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3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человек/0%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1.16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3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человек/0%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1.17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3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человек/0%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1.18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39" w:type="dxa"/>
          </w:tcPr>
          <w:p w:rsidR="0052722F" w:rsidRPr="00AF69AA" w:rsidRDefault="00992E20" w:rsidP="00992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232 </w:t>
            </w:r>
            <w:r w:rsidR="0052722F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43,4</w:t>
            </w:r>
            <w:r w:rsidR="0052722F"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1.19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3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6,8</w:t>
            </w: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1.19.1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39" w:type="dxa"/>
          </w:tcPr>
          <w:p w:rsidR="0052722F" w:rsidRPr="00AF69AA" w:rsidRDefault="0052722F" w:rsidP="003A4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0,2%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1.19.2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53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 0%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1.19.3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53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 0 %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1.20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3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26 человек/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5,2</w:t>
            </w: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AF69AA">
        <w:trPr>
          <w:trHeight w:val="16"/>
        </w:trPr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1.21</w:t>
            </w:r>
          </w:p>
        </w:tc>
        <w:tc>
          <w:tcPr>
            <w:tcW w:w="719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39" w:type="dxa"/>
          </w:tcPr>
          <w:p w:rsidR="0052722F" w:rsidRPr="00AF69AA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 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,2</w:t>
            </w:r>
            <w:r w:rsidRPr="00AF69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1.22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39" w:type="dxa"/>
          </w:tcPr>
          <w:p w:rsidR="0052722F" w:rsidRPr="00286D2E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 0%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1.23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39" w:type="dxa"/>
          </w:tcPr>
          <w:p w:rsidR="0052722F" w:rsidRPr="00286D2E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человек/ 0%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1.24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39" w:type="dxa"/>
          </w:tcPr>
          <w:p w:rsidR="0052722F" w:rsidRPr="00286D2E" w:rsidRDefault="00A74B10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человека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1.25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39" w:type="dxa"/>
          </w:tcPr>
          <w:p w:rsidR="0052722F" w:rsidRPr="00286D2E" w:rsidRDefault="00A74B10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человека/</w:t>
            </w:r>
          </w:p>
          <w:p w:rsidR="0052722F" w:rsidRPr="00286D2E" w:rsidRDefault="00A74B10" w:rsidP="00A74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1.26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9" w:type="dxa"/>
          </w:tcPr>
          <w:p w:rsidR="0052722F" w:rsidRPr="00286D2E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A74B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</w:t>
            </w:r>
          </w:p>
          <w:p w:rsidR="0052722F" w:rsidRPr="00286D2E" w:rsidRDefault="00A74B10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1.27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39" w:type="dxa"/>
          </w:tcPr>
          <w:p w:rsidR="0052722F" w:rsidRPr="00286D2E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человек/19%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1.28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9" w:type="dxa"/>
          </w:tcPr>
          <w:p w:rsidR="0052722F" w:rsidRPr="00286D2E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 человек/17%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1.29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9" w:type="dxa"/>
          </w:tcPr>
          <w:p w:rsidR="0052722F" w:rsidRPr="00286D2E" w:rsidRDefault="00A74B10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 38%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1.29.1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</w:tc>
        <w:tc>
          <w:tcPr>
            <w:tcW w:w="1539" w:type="dxa"/>
          </w:tcPr>
          <w:p w:rsidR="0052722F" w:rsidRPr="00286D2E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человек/</w:t>
            </w:r>
          </w:p>
          <w:p w:rsidR="0052722F" w:rsidRPr="00286D2E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1.29.2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Первая</w:t>
            </w:r>
          </w:p>
        </w:tc>
        <w:tc>
          <w:tcPr>
            <w:tcW w:w="1539" w:type="dxa"/>
          </w:tcPr>
          <w:p w:rsidR="0052722F" w:rsidRPr="00286D2E" w:rsidRDefault="00A74B10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 человек/ 29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1.30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9" w:type="dxa"/>
          </w:tcPr>
          <w:p w:rsidR="0052722F" w:rsidRPr="00286D2E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человек/%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1.30.1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5 лет</w:t>
            </w:r>
          </w:p>
        </w:tc>
        <w:tc>
          <w:tcPr>
            <w:tcW w:w="1539" w:type="dxa"/>
          </w:tcPr>
          <w:p w:rsidR="0052722F" w:rsidRPr="00286D2E" w:rsidRDefault="00A74B10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 человек/45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1.30.2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Свыше 30 лет</w:t>
            </w:r>
          </w:p>
        </w:tc>
        <w:tc>
          <w:tcPr>
            <w:tcW w:w="1539" w:type="dxa"/>
          </w:tcPr>
          <w:p w:rsidR="0052722F" w:rsidRPr="00286D2E" w:rsidRDefault="00A74B10" w:rsidP="00A74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 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1.31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9" w:type="dxa"/>
          </w:tcPr>
          <w:p w:rsidR="0052722F" w:rsidRPr="00286D2E" w:rsidRDefault="0052722F" w:rsidP="00A74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A74B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человек/43</w:t>
            </w:r>
            <w:r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1.32</w:t>
            </w:r>
          </w:p>
        </w:tc>
        <w:tc>
          <w:tcPr>
            <w:tcW w:w="7199" w:type="dxa"/>
          </w:tcPr>
          <w:p w:rsidR="0052722F" w:rsidRPr="00EC68B8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C6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9" w:type="dxa"/>
          </w:tcPr>
          <w:p w:rsidR="0052722F" w:rsidRPr="00286D2E" w:rsidRDefault="00A74B10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52722F" w:rsidRPr="00286D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человек/ 17%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1.33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 человек/ 100%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1.34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39" w:type="dxa"/>
          </w:tcPr>
          <w:p w:rsidR="0052722F" w:rsidRPr="0021344F" w:rsidRDefault="00A74B10" w:rsidP="00A74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 человек/ 86</w:t>
            </w:r>
            <w:r w:rsidR="0052722F"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Инфраструктура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0,17 единиц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39" w:type="dxa"/>
          </w:tcPr>
          <w:p w:rsidR="0052722F" w:rsidRPr="0021344F" w:rsidRDefault="00EE29BE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  <w:r w:rsidR="0021344F"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да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да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2.4.1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да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2.4.2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медиатекой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нет</w:t>
            </w:r>
          </w:p>
        </w:tc>
      </w:tr>
      <w:tr w:rsidR="0052722F" w:rsidRPr="00EC68B8" w:rsidTr="000B2D70"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2.4.3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</w:tr>
      <w:tr w:rsidR="0052722F" w:rsidRPr="00EC68B8" w:rsidTr="000B2D70">
        <w:trPr>
          <w:trHeight w:val="431"/>
        </w:trPr>
        <w:tc>
          <w:tcPr>
            <w:tcW w:w="963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2.4.4</w:t>
            </w:r>
          </w:p>
        </w:tc>
        <w:tc>
          <w:tcPr>
            <w:tcW w:w="719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39" w:type="dxa"/>
          </w:tcPr>
          <w:p w:rsidR="0052722F" w:rsidRPr="0021344F" w:rsidRDefault="0052722F" w:rsidP="0052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344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да</w:t>
            </w:r>
          </w:p>
        </w:tc>
      </w:tr>
    </w:tbl>
    <w:p w:rsidR="00E808C9" w:rsidRPr="00464164" w:rsidRDefault="00B71DCF" w:rsidP="00B71DCF">
      <w:pPr>
        <w:pStyle w:val="aa"/>
        <w:widowControl w:val="0"/>
        <w:autoSpaceDE w:val="0"/>
        <w:autoSpaceDN w:val="0"/>
        <w:spacing w:before="126" w:after="0" w:line="240" w:lineRule="auto"/>
        <w:ind w:left="-1701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71D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90460" cy="10593865"/>
            <wp:effectExtent l="0" t="0" r="0" b="0"/>
            <wp:docPr id="1" name="Рисунок 1" descr="C:\scan\2023-04-13_08-26-52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2023-04-13_08-26-52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622" cy="106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808C9" w:rsidRPr="00464164" w:rsidSect="000B2D7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F6" w:rsidRDefault="008047F6" w:rsidP="00E808C9">
      <w:pPr>
        <w:spacing w:after="0" w:line="240" w:lineRule="auto"/>
      </w:pPr>
      <w:r>
        <w:separator/>
      </w:r>
    </w:p>
  </w:endnote>
  <w:endnote w:type="continuationSeparator" w:id="0">
    <w:p w:rsidR="008047F6" w:rsidRDefault="008047F6" w:rsidP="00E8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003417"/>
      <w:docPartObj>
        <w:docPartGallery w:val="Page Numbers (Bottom of Page)"/>
        <w:docPartUnique/>
      </w:docPartObj>
    </w:sdtPr>
    <w:sdtEndPr/>
    <w:sdtContent>
      <w:p w:rsidR="003A4DCE" w:rsidRDefault="003A4D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C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A4DCE" w:rsidRDefault="003A4D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F6" w:rsidRDefault="008047F6" w:rsidP="00E808C9">
      <w:pPr>
        <w:spacing w:after="0" w:line="240" w:lineRule="auto"/>
      </w:pPr>
      <w:r>
        <w:separator/>
      </w:r>
    </w:p>
  </w:footnote>
  <w:footnote w:type="continuationSeparator" w:id="0">
    <w:p w:rsidR="008047F6" w:rsidRDefault="008047F6" w:rsidP="00E8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5A28B30"/>
    <w:lvl w:ilvl="0" w:tplc="2CE0DAD0">
      <w:start w:val="59"/>
      <w:numFmt w:val="decimal"/>
      <w:lvlText w:val="%1."/>
      <w:lvlJc w:val="left"/>
    </w:lvl>
    <w:lvl w:ilvl="1" w:tplc="1D20D554">
      <w:numFmt w:val="decimal"/>
      <w:lvlText w:val=""/>
      <w:lvlJc w:val="left"/>
    </w:lvl>
    <w:lvl w:ilvl="2" w:tplc="ADEEEF08">
      <w:numFmt w:val="decimal"/>
      <w:lvlText w:val=""/>
      <w:lvlJc w:val="left"/>
    </w:lvl>
    <w:lvl w:ilvl="3" w:tplc="C52A6418">
      <w:numFmt w:val="decimal"/>
      <w:lvlText w:val=""/>
      <w:lvlJc w:val="left"/>
    </w:lvl>
    <w:lvl w:ilvl="4" w:tplc="75501F1C">
      <w:numFmt w:val="decimal"/>
      <w:lvlText w:val=""/>
      <w:lvlJc w:val="left"/>
    </w:lvl>
    <w:lvl w:ilvl="5" w:tplc="FBA0CB08">
      <w:numFmt w:val="decimal"/>
      <w:lvlText w:val=""/>
      <w:lvlJc w:val="left"/>
    </w:lvl>
    <w:lvl w:ilvl="6" w:tplc="AA7CE6CA">
      <w:numFmt w:val="decimal"/>
      <w:lvlText w:val=""/>
      <w:lvlJc w:val="left"/>
    </w:lvl>
    <w:lvl w:ilvl="7" w:tplc="8F9E2EBC">
      <w:numFmt w:val="decimal"/>
      <w:lvlText w:val=""/>
      <w:lvlJc w:val="left"/>
    </w:lvl>
    <w:lvl w:ilvl="8" w:tplc="530ECE9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17A44956"/>
    <w:lvl w:ilvl="0" w:tplc="EA1E49C6">
      <w:start w:val="31"/>
      <w:numFmt w:val="decimal"/>
      <w:lvlText w:val="%1."/>
      <w:lvlJc w:val="left"/>
    </w:lvl>
    <w:lvl w:ilvl="1" w:tplc="8460CAAC">
      <w:numFmt w:val="decimal"/>
      <w:lvlText w:val=""/>
      <w:lvlJc w:val="left"/>
    </w:lvl>
    <w:lvl w:ilvl="2" w:tplc="C8F2A160">
      <w:numFmt w:val="decimal"/>
      <w:lvlText w:val=""/>
      <w:lvlJc w:val="left"/>
    </w:lvl>
    <w:lvl w:ilvl="3" w:tplc="532AC9C8">
      <w:numFmt w:val="decimal"/>
      <w:lvlText w:val=""/>
      <w:lvlJc w:val="left"/>
    </w:lvl>
    <w:lvl w:ilvl="4" w:tplc="9C8422C0">
      <w:numFmt w:val="decimal"/>
      <w:lvlText w:val=""/>
      <w:lvlJc w:val="left"/>
    </w:lvl>
    <w:lvl w:ilvl="5" w:tplc="6B10CFFC">
      <w:numFmt w:val="decimal"/>
      <w:lvlText w:val=""/>
      <w:lvlJc w:val="left"/>
    </w:lvl>
    <w:lvl w:ilvl="6" w:tplc="A9105376">
      <w:numFmt w:val="decimal"/>
      <w:lvlText w:val=""/>
      <w:lvlJc w:val="left"/>
    </w:lvl>
    <w:lvl w:ilvl="7" w:tplc="5B044596">
      <w:numFmt w:val="decimal"/>
      <w:lvlText w:val=""/>
      <w:lvlJc w:val="left"/>
    </w:lvl>
    <w:lvl w:ilvl="8" w:tplc="1BB2C79A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31CA97D6"/>
    <w:lvl w:ilvl="0" w:tplc="6F7C4100">
      <w:start w:val="1"/>
      <w:numFmt w:val="decimal"/>
      <w:lvlText w:val="%1."/>
      <w:lvlJc w:val="left"/>
    </w:lvl>
    <w:lvl w:ilvl="1" w:tplc="1B32AF72">
      <w:numFmt w:val="decimal"/>
      <w:lvlText w:val=""/>
      <w:lvlJc w:val="left"/>
    </w:lvl>
    <w:lvl w:ilvl="2" w:tplc="2BF0E87E">
      <w:numFmt w:val="decimal"/>
      <w:lvlText w:val=""/>
      <w:lvlJc w:val="left"/>
    </w:lvl>
    <w:lvl w:ilvl="3" w:tplc="ABCE7234">
      <w:numFmt w:val="decimal"/>
      <w:lvlText w:val=""/>
      <w:lvlJc w:val="left"/>
    </w:lvl>
    <w:lvl w:ilvl="4" w:tplc="9BFC882C">
      <w:numFmt w:val="decimal"/>
      <w:lvlText w:val=""/>
      <w:lvlJc w:val="left"/>
    </w:lvl>
    <w:lvl w:ilvl="5" w:tplc="6384305A">
      <w:numFmt w:val="decimal"/>
      <w:lvlText w:val=""/>
      <w:lvlJc w:val="left"/>
    </w:lvl>
    <w:lvl w:ilvl="6" w:tplc="487AC9C4">
      <w:numFmt w:val="decimal"/>
      <w:lvlText w:val=""/>
      <w:lvlJc w:val="left"/>
    </w:lvl>
    <w:lvl w:ilvl="7" w:tplc="E482E858">
      <w:numFmt w:val="decimal"/>
      <w:lvlText w:val=""/>
      <w:lvlJc w:val="left"/>
    </w:lvl>
    <w:lvl w:ilvl="8" w:tplc="0E7E61FE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90267018"/>
    <w:lvl w:ilvl="0" w:tplc="D1067516">
      <w:start w:val="1"/>
      <w:numFmt w:val="bullet"/>
      <w:lvlText w:val="В"/>
      <w:lvlJc w:val="left"/>
    </w:lvl>
    <w:lvl w:ilvl="1" w:tplc="475E55F8">
      <w:numFmt w:val="decimal"/>
      <w:lvlText w:val=""/>
      <w:lvlJc w:val="left"/>
    </w:lvl>
    <w:lvl w:ilvl="2" w:tplc="95E02EDC">
      <w:numFmt w:val="decimal"/>
      <w:lvlText w:val=""/>
      <w:lvlJc w:val="left"/>
    </w:lvl>
    <w:lvl w:ilvl="3" w:tplc="37BECF8A">
      <w:numFmt w:val="decimal"/>
      <w:lvlText w:val=""/>
      <w:lvlJc w:val="left"/>
    </w:lvl>
    <w:lvl w:ilvl="4" w:tplc="5AC4AB30">
      <w:numFmt w:val="decimal"/>
      <w:lvlText w:val=""/>
      <w:lvlJc w:val="left"/>
    </w:lvl>
    <w:lvl w:ilvl="5" w:tplc="F8A22A40">
      <w:numFmt w:val="decimal"/>
      <w:lvlText w:val=""/>
      <w:lvlJc w:val="left"/>
    </w:lvl>
    <w:lvl w:ilvl="6" w:tplc="1E368112">
      <w:numFmt w:val="decimal"/>
      <w:lvlText w:val=""/>
      <w:lvlJc w:val="left"/>
    </w:lvl>
    <w:lvl w:ilvl="7" w:tplc="14A2DE32">
      <w:numFmt w:val="decimal"/>
      <w:lvlText w:val=""/>
      <w:lvlJc w:val="left"/>
    </w:lvl>
    <w:lvl w:ilvl="8" w:tplc="B3BCE232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D228D226"/>
    <w:lvl w:ilvl="0" w:tplc="9C6ECD6A">
      <w:start w:val="1"/>
      <w:numFmt w:val="bullet"/>
      <w:lvlText w:val="В"/>
      <w:lvlJc w:val="left"/>
    </w:lvl>
    <w:lvl w:ilvl="1" w:tplc="FDE851E2">
      <w:numFmt w:val="decimal"/>
      <w:lvlText w:val=""/>
      <w:lvlJc w:val="left"/>
    </w:lvl>
    <w:lvl w:ilvl="2" w:tplc="9E5A6D90">
      <w:numFmt w:val="decimal"/>
      <w:lvlText w:val=""/>
      <w:lvlJc w:val="left"/>
    </w:lvl>
    <w:lvl w:ilvl="3" w:tplc="8B1C2450">
      <w:numFmt w:val="decimal"/>
      <w:lvlText w:val=""/>
      <w:lvlJc w:val="left"/>
    </w:lvl>
    <w:lvl w:ilvl="4" w:tplc="7D70B986">
      <w:numFmt w:val="decimal"/>
      <w:lvlText w:val=""/>
      <w:lvlJc w:val="left"/>
    </w:lvl>
    <w:lvl w:ilvl="5" w:tplc="E25465CE">
      <w:numFmt w:val="decimal"/>
      <w:lvlText w:val=""/>
      <w:lvlJc w:val="left"/>
    </w:lvl>
    <w:lvl w:ilvl="6" w:tplc="0310D24A">
      <w:numFmt w:val="decimal"/>
      <w:lvlText w:val=""/>
      <w:lvlJc w:val="left"/>
    </w:lvl>
    <w:lvl w:ilvl="7" w:tplc="F48C246E">
      <w:numFmt w:val="decimal"/>
      <w:lvlText w:val=""/>
      <w:lvlJc w:val="left"/>
    </w:lvl>
    <w:lvl w:ilvl="8" w:tplc="F416996C">
      <w:numFmt w:val="decimal"/>
      <w:lvlText w:val=""/>
      <w:lvlJc w:val="left"/>
    </w:lvl>
  </w:abstractNum>
  <w:abstractNum w:abstractNumId="5" w15:restartNumberingAfterBreak="0">
    <w:nsid w:val="00005422"/>
    <w:multiLevelType w:val="hybridMultilevel"/>
    <w:tmpl w:val="394CA502"/>
    <w:lvl w:ilvl="0" w:tplc="C5201926">
      <w:start w:val="1"/>
      <w:numFmt w:val="bullet"/>
      <w:lvlText w:val="а"/>
      <w:lvlJc w:val="left"/>
    </w:lvl>
    <w:lvl w:ilvl="1" w:tplc="289067EC">
      <w:numFmt w:val="decimal"/>
      <w:lvlText w:val=""/>
      <w:lvlJc w:val="left"/>
    </w:lvl>
    <w:lvl w:ilvl="2" w:tplc="2682C6B0">
      <w:numFmt w:val="decimal"/>
      <w:lvlText w:val=""/>
      <w:lvlJc w:val="left"/>
    </w:lvl>
    <w:lvl w:ilvl="3" w:tplc="EFB0E1DC">
      <w:numFmt w:val="decimal"/>
      <w:lvlText w:val=""/>
      <w:lvlJc w:val="left"/>
    </w:lvl>
    <w:lvl w:ilvl="4" w:tplc="43AA2B64">
      <w:numFmt w:val="decimal"/>
      <w:lvlText w:val=""/>
      <w:lvlJc w:val="left"/>
    </w:lvl>
    <w:lvl w:ilvl="5" w:tplc="2988BFC4">
      <w:numFmt w:val="decimal"/>
      <w:lvlText w:val=""/>
      <w:lvlJc w:val="left"/>
    </w:lvl>
    <w:lvl w:ilvl="6" w:tplc="78D89640">
      <w:numFmt w:val="decimal"/>
      <w:lvlText w:val=""/>
      <w:lvlJc w:val="left"/>
    </w:lvl>
    <w:lvl w:ilvl="7" w:tplc="8974B78C">
      <w:numFmt w:val="decimal"/>
      <w:lvlText w:val=""/>
      <w:lvlJc w:val="left"/>
    </w:lvl>
    <w:lvl w:ilvl="8" w:tplc="E6FE5B02">
      <w:numFmt w:val="decimal"/>
      <w:lvlText w:val=""/>
      <w:lvlJc w:val="left"/>
    </w:lvl>
  </w:abstractNum>
  <w:abstractNum w:abstractNumId="6" w15:restartNumberingAfterBreak="0">
    <w:nsid w:val="000056AE"/>
    <w:multiLevelType w:val="hybridMultilevel"/>
    <w:tmpl w:val="DFEE29D6"/>
    <w:lvl w:ilvl="0" w:tplc="4320A80C">
      <w:start w:val="1"/>
      <w:numFmt w:val="decimal"/>
      <w:lvlText w:val="%1."/>
      <w:lvlJc w:val="left"/>
    </w:lvl>
    <w:lvl w:ilvl="1" w:tplc="5A3AF262">
      <w:numFmt w:val="decimal"/>
      <w:lvlText w:val=""/>
      <w:lvlJc w:val="left"/>
    </w:lvl>
    <w:lvl w:ilvl="2" w:tplc="51A46A68">
      <w:numFmt w:val="decimal"/>
      <w:lvlText w:val=""/>
      <w:lvlJc w:val="left"/>
    </w:lvl>
    <w:lvl w:ilvl="3" w:tplc="9668902E">
      <w:numFmt w:val="decimal"/>
      <w:lvlText w:val=""/>
      <w:lvlJc w:val="left"/>
    </w:lvl>
    <w:lvl w:ilvl="4" w:tplc="B6E85D0E">
      <w:numFmt w:val="decimal"/>
      <w:lvlText w:val=""/>
      <w:lvlJc w:val="left"/>
    </w:lvl>
    <w:lvl w:ilvl="5" w:tplc="64CC4D5A">
      <w:numFmt w:val="decimal"/>
      <w:lvlText w:val=""/>
      <w:lvlJc w:val="left"/>
    </w:lvl>
    <w:lvl w:ilvl="6" w:tplc="0D667DB6">
      <w:numFmt w:val="decimal"/>
      <w:lvlText w:val=""/>
      <w:lvlJc w:val="left"/>
    </w:lvl>
    <w:lvl w:ilvl="7" w:tplc="23A4A112">
      <w:numFmt w:val="decimal"/>
      <w:lvlText w:val=""/>
      <w:lvlJc w:val="left"/>
    </w:lvl>
    <w:lvl w:ilvl="8" w:tplc="DD0CBAB4">
      <w:numFmt w:val="decimal"/>
      <w:lvlText w:val=""/>
      <w:lvlJc w:val="left"/>
    </w:lvl>
  </w:abstractNum>
  <w:abstractNum w:abstractNumId="7" w15:restartNumberingAfterBreak="0">
    <w:nsid w:val="0000759A"/>
    <w:multiLevelType w:val="hybridMultilevel"/>
    <w:tmpl w:val="719CC620"/>
    <w:lvl w:ilvl="0" w:tplc="61EAB194">
      <w:start w:val="2"/>
      <w:numFmt w:val="decimal"/>
      <w:lvlText w:val="1.%1."/>
      <w:lvlJc w:val="left"/>
    </w:lvl>
    <w:lvl w:ilvl="1" w:tplc="EF925646">
      <w:numFmt w:val="decimal"/>
      <w:lvlText w:val=""/>
      <w:lvlJc w:val="left"/>
    </w:lvl>
    <w:lvl w:ilvl="2" w:tplc="155A7E76">
      <w:numFmt w:val="decimal"/>
      <w:lvlText w:val=""/>
      <w:lvlJc w:val="left"/>
    </w:lvl>
    <w:lvl w:ilvl="3" w:tplc="E1C83FB6">
      <w:numFmt w:val="decimal"/>
      <w:lvlText w:val=""/>
      <w:lvlJc w:val="left"/>
    </w:lvl>
    <w:lvl w:ilvl="4" w:tplc="90662280">
      <w:numFmt w:val="decimal"/>
      <w:lvlText w:val=""/>
      <w:lvlJc w:val="left"/>
    </w:lvl>
    <w:lvl w:ilvl="5" w:tplc="EC6ED0EE">
      <w:numFmt w:val="decimal"/>
      <w:lvlText w:val=""/>
      <w:lvlJc w:val="left"/>
    </w:lvl>
    <w:lvl w:ilvl="6" w:tplc="DFD0B27C">
      <w:numFmt w:val="decimal"/>
      <w:lvlText w:val=""/>
      <w:lvlJc w:val="left"/>
    </w:lvl>
    <w:lvl w:ilvl="7" w:tplc="D05A9324">
      <w:numFmt w:val="decimal"/>
      <w:lvlText w:val=""/>
      <w:lvlJc w:val="left"/>
    </w:lvl>
    <w:lvl w:ilvl="8" w:tplc="7804D6E0">
      <w:numFmt w:val="decimal"/>
      <w:lvlText w:val=""/>
      <w:lvlJc w:val="left"/>
    </w:lvl>
  </w:abstractNum>
  <w:abstractNum w:abstractNumId="8" w15:restartNumberingAfterBreak="0">
    <w:nsid w:val="02703F8D"/>
    <w:multiLevelType w:val="multilevel"/>
    <w:tmpl w:val="1F52E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CD5048F"/>
    <w:multiLevelType w:val="hybridMultilevel"/>
    <w:tmpl w:val="88ACADE8"/>
    <w:lvl w:ilvl="0" w:tplc="17C42A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016A71"/>
    <w:multiLevelType w:val="hybridMultilevel"/>
    <w:tmpl w:val="E1D8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573153"/>
    <w:multiLevelType w:val="hybridMultilevel"/>
    <w:tmpl w:val="E21621C6"/>
    <w:lvl w:ilvl="0" w:tplc="2BDACD58">
      <w:numFmt w:val="bullet"/>
      <w:lvlText w:val=""/>
      <w:lvlJc w:val="left"/>
      <w:pPr>
        <w:ind w:left="800" w:hanging="34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F000D0A">
      <w:numFmt w:val="bullet"/>
      <w:lvlText w:val="•"/>
      <w:lvlJc w:val="left"/>
      <w:pPr>
        <w:ind w:left="1806" w:hanging="349"/>
      </w:pPr>
      <w:rPr>
        <w:rFonts w:hint="default"/>
        <w:lang w:val="ru-RU" w:eastAsia="ru-RU" w:bidi="ru-RU"/>
      </w:rPr>
    </w:lvl>
    <w:lvl w:ilvl="2" w:tplc="AC34CA92">
      <w:numFmt w:val="bullet"/>
      <w:lvlText w:val="•"/>
      <w:lvlJc w:val="left"/>
      <w:pPr>
        <w:ind w:left="2813" w:hanging="349"/>
      </w:pPr>
      <w:rPr>
        <w:rFonts w:hint="default"/>
        <w:lang w:val="ru-RU" w:eastAsia="ru-RU" w:bidi="ru-RU"/>
      </w:rPr>
    </w:lvl>
    <w:lvl w:ilvl="3" w:tplc="FE5A4DC6">
      <w:numFmt w:val="bullet"/>
      <w:lvlText w:val="•"/>
      <w:lvlJc w:val="left"/>
      <w:pPr>
        <w:ind w:left="3819" w:hanging="349"/>
      </w:pPr>
      <w:rPr>
        <w:rFonts w:hint="default"/>
        <w:lang w:val="ru-RU" w:eastAsia="ru-RU" w:bidi="ru-RU"/>
      </w:rPr>
    </w:lvl>
    <w:lvl w:ilvl="4" w:tplc="01C8AF6E">
      <w:numFmt w:val="bullet"/>
      <w:lvlText w:val="•"/>
      <w:lvlJc w:val="left"/>
      <w:pPr>
        <w:ind w:left="4826" w:hanging="349"/>
      </w:pPr>
      <w:rPr>
        <w:rFonts w:hint="default"/>
        <w:lang w:val="ru-RU" w:eastAsia="ru-RU" w:bidi="ru-RU"/>
      </w:rPr>
    </w:lvl>
    <w:lvl w:ilvl="5" w:tplc="AE6E590E">
      <w:numFmt w:val="bullet"/>
      <w:lvlText w:val="•"/>
      <w:lvlJc w:val="left"/>
      <w:pPr>
        <w:ind w:left="5833" w:hanging="349"/>
      </w:pPr>
      <w:rPr>
        <w:rFonts w:hint="default"/>
        <w:lang w:val="ru-RU" w:eastAsia="ru-RU" w:bidi="ru-RU"/>
      </w:rPr>
    </w:lvl>
    <w:lvl w:ilvl="6" w:tplc="E6B0ADDC">
      <w:numFmt w:val="bullet"/>
      <w:lvlText w:val="•"/>
      <w:lvlJc w:val="left"/>
      <w:pPr>
        <w:ind w:left="6839" w:hanging="349"/>
      </w:pPr>
      <w:rPr>
        <w:rFonts w:hint="default"/>
        <w:lang w:val="ru-RU" w:eastAsia="ru-RU" w:bidi="ru-RU"/>
      </w:rPr>
    </w:lvl>
    <w:lvl w:ilvl="7" w:tplc="6442A642">
      <w:numFmt w:val="bullet"/>
      <w:lvlText w:val="•"/>
      <w:lvlJc w:val="left"/>
      <w:pPr>
        <w:ind w:left="7846" w:hanging="349"/>
      </w:pPr>
      <w:rPr>
        <w:rFonts w:hint="default"/>
        <w:lang w:val="ru-RU" w:eastAsia="ru-RU" w:bidi="ru-RU"/>
      </w:rPr>
    </w:lvl>
    <w:lvl w:ilvl="8" w:tplc="CD68AA9C">
      <w:numFmt w:val="bullet"/>
      <w:lvlText w:val="•"/>
      <w:lvlJc w:val="left"/>
      <w:pPr>
        <w:ind w:left="8852" w:hanging="349"/>
      </w:pPr>
      <w:rPr>
        <w:rFonts w:hint="default"/>
        <w:lang w:val="ru-RU" w:eastAsia="ru-RU" w:bidi="ru-RU"/>
      </w:rPr>
    </w:lvl>
  </w:abstractNum>
  <w:abstractNum w:abstractNumId="12" w15:restartNumberingAfterBreak="0">
    <w:nsid w:val="414D654A"/>
    <w:multiLevelType w:val="multilevel"/>
    <w:tmpl w:val="CF66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1D176E"/>
    <w:multiLevelType w:val="hybridMultilevel"/>
    <w:tmpl w:val="33885EC0"/>
    <w:lvl w:ilvl="0" w:tplc="5892672A">
      <w:numFmt w:val="bullet"/>
      <w:lvlText w:val=""/>
      <w:lvlJc w:val="left"/>
      <w:pPr>
        <w:ind w:left="800" w:hanging="34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39A4946">
      <w:numFmt w:val="bullet"/>
      <w:lvlText w:val="•"/>
      <w:lvlJc w:val="left"/>
      <w:pPr>
        <w:ind w:left="1806" w:hanging="349"/>
      </w:pPr>
      <w:rPr>
        <w:rFonts w:hint="default"/>
        <w:lang w:val="ru-RU" w:eastAsia="ru-RU" w:bidi="ru-RU"/>
      </w:rPr>
    </w:lvl>
    <w:lvl w:ilvl="2" w:tplc="7D1048C8">
      <w:numFmt w:val="bullet"/>
      <w:lvlText w:val="•"/>
      <w:lvlJc w:val="left"/>
      <w:pPr>
        <w:ind w:left="2813" w:hanging="349"/>
      </w:pPr>
      <w:rPr>
        <w:rFonts w:hint="default"/>
        <w:lang w:val="ru-RU" w:eastAsia="ru-RU" w:bidi="ru-RU"/>
      </w:rPr>
    </w:lvl>
    <w:lvl w:ilvl="3" w:tplc="9C32BCAA">
      <w:numFmt w:val="bullet"/>
      <w:lvlText w:val="•"/>
      <w:lvlJc w:val="left"/>
      <w:pPr>
        <w:ind w:left="3819" w:hanging="349"/>
      </w:pPr>
      <w:rPr>
        <w:rFonts w:hint="default"/>
        <w:lang w:val="ru-RU" w:eastAsia="ru-RU" w:bidi="ru-RU"/>
      </w:rPr>
    </w:lvl>
    <w:lvl w:ilvl="4" w:tplc="3FFAAB74">
      <w:numFmt w:val="bullet"/>
      <w:lvlText w:val="•"/>
      <w:lvlJc w:val="left"/>
      <w:pPr>
        <w:ind w:left="4826" w:hanging="349"/>
      </w:pPr>
      <w:rPr>
        <w:rFonts w:hint="default"/>
        <w:lang w:val="ru-RU" w:eastAsia="ru-RU" w:bidi="ru-RU"/>
      </w:rPr>
    </w:lvl>
    <w:lvl w:ilvl="5" w:tplc="F3DE1F14">
      <w:numFmt w:val="bullet"/>
      <w:lvlText w:val="•"/>
      <w:lvlJc w:val="left"/>
      <w:pPr>
        <w:ind w:left="5833" w:hanging="349"/>
      </w:pPr>
      <w:rPr>
        <w:rFonts w:hint="default"/>
        <w:lang w:val="ru-RU" w:eastAsia="ru-RU" w:bidi="ru-RU"/>
      </w:rPr>
    </w:lvl>
    <w:lvl w:ilvl="6" w:tplc="8E96B98C">
      <w:numFmt w:val="bullet"/>
      <w:lvlText w:val="•"/>
      <w:lvlJc w:val="left"/>
      <w:pPr>
        <w:ind w:left="6839" w:hanging="349"/>
      </w:pPr>
      <w:rPr>
        <w:rFonts w:hint="default"/>
        <w:lang w:val="ru-RU" w:eastAsia="ru-RU" w:bidi="ru-RU"/>
      </w:rPr>
    </w:lvl>
    <w:lvl w:ilvl="7" w:tplc="C964BA4C">
      <w:numFmt w:val="bullet"/>
      <w:lvlText w:val="•"/>
      <w:lvlJc w:val="left"/>
      <w:pPr>
        <w:ind w:left="7846" w:hanging="349"/>
      </w:pPr>
      <w:rPr>
        <w:rFonts w:hint="default"/>
        <w:lang w:val="ru-RU" w:eastAsia="ru-RU" w:bidi="ru-RU"/>
      </w:rPr>
    </w:lvl>
    <w:lvl w:ilvl="8" w:tplc="AC52448C">
      <w:numFmt w:val="bullet"/>
      <w:lvlText w:val="•"/>
      <w:lvlJc w:val="left"/>
      <w:pPr>
        <w:ind w:left="8852" w:hanging="349"/>
      </w:pPr>
      <w:rPr>
        <w:rFonts w:hint="default"/>
        <w:lang w:val="ru-RU" w:eastAsia="ru-RU" w:bidi="ru-RU"/>
      </w:rPr>
    </w:lvl>
  </w:abstractNum>
  <w:abstractNum w:abstractNumId="14" w15:restartNumberingAfterBreak="0">
    <w:nsid w:val="4F7D3864"/>
    <w:multiLevelType w:val="hybridMultilevel"/>
    <w:tmpl w:val="3B64CB54"/>
    <w:lvl w:ilvl="0" w:tplc="153ACBA0">
      <w:start w:val="2"/>
      <w:numFmt w:val="upperRoman"/>
      <w:lvlText w:val="%1."/>
      <w:lvlJc w:val="left"/>
      <w:pPr>
        <w:ind w:left="5181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BB21C48">
      <w:numFmt w:val="bullet"/>
      <w:lvlText w:val="•"/>
      <w:lvlJc w:val="left"/>
      <w:pPr>
        <w:ind w:left="6166" w:hanging="361"/>
      </w:pPr>
      <w:rPr>
        <w:rFonts w:hint="default"/>
        <w:lang w:val="ru-RU" w:eastAsia="ru-RU" w:bidi="ru-RU"/>
      </w:rPr>
    </w:lvl>
    <w:lvl w:ilvl="2" w:tplc="60FE6E1A">
      <w:numFmt w:val="bullet"/>
      <w:lvlText w:val="•"/>
      <w:lvlJc w:val="left"/>
      <w:pPr>
        <w:ind w:left="7144" w:hanging="361"/>
      </w:pPr>
      <w:rPr>
        <w:rFonts w:hint="default"/>
        <w:lang w:val="ru-RU" w:eastAsia="ru-RU" w:bidi="ru-RU"/>
      </w:rPr>
    </w:lvl>
    <w:lvl w:ilvl="3" w:tplc="60A28AA8">
      <w:numFmt w:val="bullet"/>
      <w:lvlText w:val="•"/>
      <w:lvlJc w:val="left"/>
      <w:pPr>
        <w:ind w:left="8122" w:hanging="361"/>
      </w:pPr>
      <w:rPr>
        <w:rFonts w:hint="default"/>
        <w:lang w:val="ru-RU" w:eastAsia="ru-RU" w:bidi="ru-RU"/>
      </w:rPr>
    </w:lvl>
    <w:lvl w:ilvl="4" w:tplc="B1F0E63E">
      <w:numFmt w:val="bullet"/>
      <w:lvlText w:val="•"/>
      <w:lvlJc w:val="left"/>
      <w:pPr>
        <w:ind w:left="9100" w:hanging="361"/>
      </w:pPr>
      <w:rPr>
        <w:rFonts w:hint="default"/>
        <w:lang w:val="ru-RU" w:eastAsia="ru-RU" w:bidi="ru-RU"/>
      </w:rPr>
    </w:lvl>
    <w:lvl w:ilvl="5" w:tplc="8976DD76">
      <w:numFmt w:val="bullet"/>
      <w:lvlText w:val="•"/>
      <w:lvlJc w:val="left"/>
      <w:pPr>
        <w:ind w:left="10078" w:hanging="361"/>
      </w:pPr>
      <w:rPr>
        <w:rFonts w:hint="default"/>
        <w:lang w:val="ru-RU" w:eastAsia="ru-RU" w:bidi="ru-RU"/>
      </w:rPr>
    </w:lvl>
    <w:lvl w:ilvl="6" w:tplc="97DC77EC">
      <w:numFmt w:val="bullet"/>
      <w:lvlText w:val="•"/>
      <w:lvlJc w:val="left"/>
      <w:pPr>
        <w:ind w:left="11056" w:hanging="361"/>
      </w:pPr>
      <w:rPr>
        <w:rFonts w:hint="default"/>
        <w:lang w:val="ru-RU" w:eastAsia="ru-RU" w:bidi="ru-RU"/>
      </w:rPr>
    </w:lvl>
    <w:lvl w:ilvl="7" w:tplc="103E8190">
      <w:numFmt w:val="bullet"/>
      <w:lvlText w:val="•"/>
      <w:lvlJc w:val="left"/>
      <w:pPr>
        <w:ind w:left="12033" w:hanging="361"/>
      </w:pPr>
      <w:rPr>
        <w:rFonts w:hint="default"/>
        <w:lang w:val="ru-RU" w:eastAsia="ru-RU" w:bidi="ru-RU"/>
      </w:rPr>
    </w:lvl>
    <w:lvl w:ilvl="8" w:tplc="FC1C801C">
      <w:numFmt w:val="bullet"/>
      <w:lvlText w:val="•"/>
      <w:lvlJc w:val="left"/>
      <w:pPr>
        <w:ind w:left="13011" w:hanging="361"/>
      </w:pPr>
      <w:rPr>
        <w:rFonts w:hint="default"/>
        <w:lang w:val="ru-RU" w:eastAsia="ru-RU" w:bidi="ru-RU"/>
      </w:rPr>
    </w:lvl>
  </w:abstractNum>
  <w:abstractNum w:abstractNumId="15" w15:restartNumberingAfterBreak="0">
    <w:nsid w:val="5BB32EF5"/>
    <w:multiLevelType w:val="hybridMultilevel"/>
    <w:tmpl w:val="E9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76642"/>
    <w:multiLevelType w:val="hybridMultilevel"/>
    <w:tmpl w:val="A3102322"/>
    <w:lvl w:ilvl="0" w:tplc="412A74A2">
      <w:numFmt w:val="bullet"/>
      <w:lvlText w:val="−"/>
      <w:lvlJc w:val="left"/>
      <w:pPr>
        <w:ind w:left="1308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947022">
      <w:numFmt w:val="bullet"/>
      <w:lvlText w:val="•"/>
      <w:lvlJc w:val="left"/>
      <w:pPr>
        <w:ind w:left="2715" w:hanging="229"/>
      </w:pPr>
      <w:rPr>
        <w:rFonts w:hint="default"/>
        <w:lang w:val="ru-RU" w:eastAsia="ru-RU" w:bidi="ru-RU"/>
      </w:rPr>
    </w:lvl>
    <w:lvl w:ilvl="2" w:tplc="5900C1A2">
      <w:numFmt w:val="bullet"/>
      <w:lvlText w:val="•"/>
      <w:lvlJc w:val="left"/>
      <w:pPr>
        <w:ind w:left="4131" w:hanging="229"/>
      </w:pPr>
      <w:rPr>
        <w:rFonts w:hint="default"/>
        <w:lang w:val="ru-RU" w:eastAsia="ru-RU" w:bidi="ru-RU"/>
      </w:rPr>
    </w:lvl>
    <w:lvl w:ilvl="3" w:tplc="EE5C06A6">
      <w:numFmt w:val="bullet"/>
      <w:lvlText w:val="•"/>
      <w:lvlJc w:val="left"/>
      <w:pPr>
        <w:ind w:left="5547" w:hanging="229"/>
      </w:pPr>
      <w:rPr>
        <w:rFonts w:hint="default"/>
        <w:lang w:val="ru-RU" w:eastAsia="ru-RU" w:bidi="ru-RU"/>
      </w:rPr>
    </w:lvl>
    <w:lvl w:ilvl="4" w:tplc="6686AF92">
      <w:numFmt w:val="bullet"/>
      <w:lvlText w:val="•"/>
      <w:lvlJc w:val="left"/>
      <w:pPr>
        <w:ind w:left="6963" w:hanging="229"/>
      </w:pPr>
      <w:rPr>
        <w:rFonts w:hint="default"/>
        <w:lang w:val="ru-RU" w:eastAsia="ru-RU" w:bidi="ru-RU"/>
      </w:rPr>
    </w:lvl>
    <w:lvl w:ilvl="5" w:tplc="E2D23936">
      <w:numFmt w:val="bullet"/>
      <w:lvlText w:val="•"/>
      <w:lvlJc w:val="left"/>
      <w:pPr>
        <w:ind w:left="8379" w:hanging="229"/>
      </w:pPr>
      <w:rPr>
        <w:rFonts w:hint="default"/>
        <w:lang w:val="ru-RU" w:eastAsia="ru-RU" w:bidi="ru-RU"/>
      </w:rPr>
    </w:lvl>
    <w:lvl w:ilvl="6" w:tplc="44389E52">
      <w:numFmt w:val="bullet"/>
      <w:lvlText w:val="•"/>
      <w:lvlJc w:val="left"/>
      <w:pPr>
        <w:ind w:left="9795" w:hanging="229"/>
      </w:pPr>
      <w:rPr>
        <w:rFonts w:hint="default"/>
        <w:lang w:val="ru-RU" w:eastAsia="ru-RU" w:bidi="ru-RU"/>
      </w:rPr>
    </w:lvl>
    <w:lvl w:ilvl="7" w:tplc="5E6EFA96">
      <w:numFmt w:val="bullet"/>
      <w:lvlText w:val="•"/>
      <w:lvlJc w:val="left"/>
      <w:pPr>
        <w:ind w:left="11210" w:hanging="229"/>
      </w:pPr>
      <w:rPr>
        <w:rFonts w:hint="default"/>
        <w:lang w:val="ru-RU" w:eastAsia="ru-RU" w:bidi="ru-RU"/>
      </w:rPr>
    </w:lvl>
    <w:lvl w:ilvl="8" w:tplc="055AA06A">
      <w:numFmt w:val="bullet"/>
      <w:lvlText w:val="•"/>
      <w:lvlJc w:val="left"/>
      <w:pPr>
        <w:ind w:left="12626" w:hanging="229"/>
      </w:pPr>
      <w:rPr>
        <w:rFonts w:hint="default"/>
        <w:lang w:val="ru-RU" w:eastAsia="ru-RU" w:bidi="ru-RU"/>
      </w:rPr>
    </w:lvl>
  </w:abstractNum>
  <w:abstractNum w:abstractNumId="17" w15:restartNumberingAfterBreak="0">
    <w:nsid w:val="67C842B3"/>
    <w:multiLevelType w:val="hybridMultilevel"/>
    <w:tmpl w:val="3A60CB7E"/>
    <w:lvl w:ilvl="0" w:tplc="C128B8AA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8" w15:restartNumberingAfterBreak="0">
    <w:nsid w:val="691D4DF0"/>
    <w:multiLevelType w:val="hybridMultilevel"/>
    <w:tmpl w:val="50424A38"/>
    <w:lvl w:ilvl="0" w:tplc="D5F49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A2CF4"/>
    <w:multiLevelType w:val="hybridMultilevel"/>
    <w:tmpl w:val="A03205CC"/>
    <w:lvl w:ilvl="0" w:tplc="17C42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C94677"/>
    <w:multiLevelType w:val="hybridMultilevel"/>
    <w:tmpl w:val="C50E44A6"/>
    <w:lvl w:ilvl="0" w:tplc="D5F49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1065C"/>
    <w:multiLevelType w:val="hybridMultilevel"/>
    <w:tmpl w:val="A2761164"/>
    <w:lvl w:ilvl="0" w:tplc="4A808160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F94F7A"/>
    <w:multiLevelType w:val="multilevel"/>
    <w:tmpl w:val="007A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11"/>
  </w:num>
  <w:num w:numId="11">
    <w:abstractNumId w:val="14"/>
  </w:num>
  <w:num w:numId="12">
    <w:abstractNumId w:val="15"/>
  </w:num>
  <w:num w:numId="13">
    <w:abstractNumId w:val="12"/>
  </w:num>
  <w:num w:numId="14">
    <w:abstractNumId w:val="22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19"/>
  </w:num>
  <w:num w:numId="20">
    <w:abstractNumId w:val="17"/>
  </w:num>
  <w:num w:numId="21">
    <w:abstractNumId w:val="2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DC"/>
    <w:rsid w:val="00001394"/>
    <w:rsid w:val="00021BA4"/>
    <w:rsid w:val="00033A73"/>
    <w:rsid w:val="00081AE6"/>
    <w:rsid w:val="000836C8"/>
    <w:rsid w:val="000978A3"/>
    <w:rsid w:val="000B2D70"/>
    <w:rsid w:val="000C65EE"/>
    <w:rsid w:val="000D25B1"/>
    <w:rsid w:val="000E6268"/>
    <w:rsid w:val="000F3E2A"/>
    <w:rsid w:val="000F40B5"/>
    <w:rsid w:val="00126B2C"/>
    <w:rsid w:val="00131622"/>
    <w:rsid w:val="00155334"/>
    <w:rsid w:val="0016051E"/>
    <w:rsid w:val="00177099"/>
    <w:rsid w:val="001B4A2F"/>
    <w:rsid w:val="001E32FC"/>
    <w:rsid w:val="0021344F"/>
    <w:rsid w:val="002248C7"/>
    <w:rsid w:val="00236D57"/>
    <w:rsid w:val="00257162"/>
    <w:rsid w:val="00260E12"/>
    <w:rsid w:val="00286D2E"/>
    <w:rsid w:val="00295696"/>
    <w:rsid w:val="002A7990"/>
    <w:rsid w:val="002B09A6"/>
    <w:rsid w:val="002C7B7A"/>
    <w:rsid w:val="002F2049"/>
    <w:rsid w:val="00323E70"/>
    <w:rsid w:val="00327167"/>
    <w:rsid w:val="00340094"/>
    <w:rsid w:val="0034797D"/>
    <w:rsid w:val="00361172"/>
    <w:rsid w:val="003871CF"/>
    <w:rsid w:val="0039435E"/>
    <w:rsid w:val="00397C97"/>
    <w:rsid w:val="003A4DCE"/>
    <w:rsid w:val="003B074A"/>
    <w:rsid w:val="003D287B"/>
    <w:rsid w:val="003D38E9"/>
    <w:rsid w:val="003E6ABE"/>
    <w:rsid w:val="003F1841"/>
    <w:rsid w:val="00407E40"/>
    <w:rsid w:val="00420104"/>
    <w:rsid w:val="00422400"/>
    <w:rsid w:val="004332A8"/>
    <w:rsid w:val="00437069"/>
    <w:rsid w:val="00464164"/>
    <w:rsid w:val="00464F97"/>
    <w:rsid w:val="00497D54"/>
    <w:rsid w:val="004D7C38"/>
    <w:rsid w:val="004E061D"/>
    <w:rsid w:val="004E6D95"/>
    <w:rsid w:val="00501634"/>
    <w:rsid w:val="00510CC7"/>
    <w:rsid w:val="00523C98"/>
    <w:rsid w:val="0052722F"/>
    <w:rsid w:val="005717D6"/>
    <w:rsid w:val="00575324"/>
    <w:rsid w:val="005A7247"/>
    <w:rsid w:val="005C56B7"/>
    <w:rsid w:val="005D6B72"/>
    <w:rsid w:val="006104C1"/>
    <w:rsid w:val="00611024"/>
    <w:rsid w:val="00613695"/>
    <w:rsid w:val="00661C35"/>
    <w:rsid w:val="00664DF4"/>
    <w:rsid w:val="00667F55"/>
    <w:rsid w:val="006920D7"/>
    <w:rsid w:val="00693468"/>
    <w:rsid w:val="006B64B0"/>
    <w:rsid w:val="006F3338"/>
    <w:rsid w:val="007130FD"/>
    <w:rsid w:val="00721820"/>
    <w:rsid w:val="007632DC"/>
    <w:rsid w:val="007719BC"/>
    <w:rsid w:val="00771C35"/>
    <w:rsid w:val="00774F23"/>
    <w:rsid w:val="00781838"/>
    <w:rsid w:val="007E053D"/>
    <w:rsid w:val="007E1D85"/>
    <w:rsid w:val="007E762E"/>
    <w:rsid w:val="008047F6"/>
    <w:rsid w:val="008368CA"/>
    <w:rsid w:val="008476B6"/>
    <w:rsid w:val="00857E40"/>
    <w:rsid w:val="00870BEF"/>
    <w:rsid w:val="00872B1E"/>
    <w:rsid w:val="00883082"/>
    <w:rsid w:val="00891AF8"/>
    <w:rsid w:val="008B2C97"/>
    <w:rsid w:val="008E373B"/>
    <w:rsid w:val="00911C07"/>
    <w:rsid w:val="009255A0"/>
    <w:rsid w:val="00964677"/>
    <w:rsid w:val="009748A9"/>
    <w:rsid w:val="009765FD"/>
    <w:rsid w:val="00992E20"/>
    <w:rsid w:val="009C68DC"/>
    <w:rsid w:val="009D098E"/>
    <w:rsid w:val="009E00E3"/>
    <w:rsid w:val="00A038CD"/>
    <w:rsid w:val="00A66228"/>
    <w:rsid w:val="00A719EA"/>
    <w:rsid w:val="00A74B10"/>
    <w:rsid w:val="00A962E6"/>
    <w:rsid w:val="00AB7E32"/>
    <w:rsid w:val="00AD5AE9"/>
    <w:rsid w:val="00AE5E63"/>
    <w:rsid w:val="00AE726D"/>
    <w:rsid w:val="00AF3963"/>
    <w:rsid w:val="00AF69AA"/>
    <w:rsid w:val="00B01CF6"/>
    <w:rsid w:val="00B35AE0"/>
    <w:rsid w:val="00B36EA3"/>
    <w:rsid w:val="00B51336"/>
    <w:rsid w:val="00B62297"/>
    <w:rsid w:val="00B705B2"/>
    <w:rsid w:val="00B71DCF"/>
    <w:rsid w:val="00B82AE5"/>
    <w:rsid w:val="00BA7E1B"/>
    <w:rsid w:val="00BD1DF8"/>
    <w:rsid w:val="00BD5EB3"/>
    <w:rsid w:val="00BE45AA"/>
    <w:rsid w:val="00BF6019"/>
    <w:rsid w:val="00C05FCB"/>
    <w:rsid w:val="00C20217"/>
    <w:rsid w:val="00C20E0B"/>
    <w:rsid w:val="00C40FD2"/>
    <w:rsid w:val="00C56468"/>
    <w:rsid w:val="00CA4FC7"/>
    <w:rsid w:val="00CA7B03"/>
    <w:rsid w:val="00CC013D"/>
    <w:rsid w:val="00CC28D5"/>
    <w:rsid w:val="00CF2AB9"/>
    <w:rsid w:val="00D16F70"/>
    <w:rsid w:val="00D25AE1"/>
    <w:rsid w:val="00D27E01"/>
    <w:rsid w:val="00D31D89"/>
    <w:rsid w:val="00D35CD8"/>
    <w:rsid w:val="00D46FF6"/>
    <w:rsid w:val="00D60096"/>
    <w:rsid w:val="00D62DA5"/>
    <w:rsid w:val="00D97235"/>
    <w:rsid w:val="00DB024E"/>
    <w:rsid w:val="00DB2158"/>
    <w:rsid w:val="00DB7F43"/>
    <w:rsid w:val="00DC5785"/>
    <w:rsid w:val="00DD7782"/>
    <w:rsid w:val="00DE37E7"/>
    <w:rsid w:val="00DF2369"/>
    <w:rsid w:val="00E26C6A"/>
    <w:rsid w:val="00E3333E"/>
    <w:rsid w:val="00E33D32"/>
    <w:rsid w:val="00E46486"/>
    <w:rsid w:val="00E7732C"/>
    <w:rsid w:val="00E808C9"/>
    <w:rsid w:val="00E94F2A"/>
    <w:rsid w:val="00EA7890"/>
    <w:rsid w:val="00EA7945"/>
    <w:rsid w:val="00EC68B8"/>
    <w:rsid w:val="00EE152A"/>
    <w:rsid w:val="00EE29BE"/>
    <w:rsid w:val="00F05B80"/>
    <w:rsid w:val="00F2511D"/>
    <w:rsid w:val="00F34686"/>
    <w:rsid w:val="00F57D1F"/>
    <w:rsid w:val="00F80A5A"/>
    <w:rsid w:val="00F81FDB"/>
    <w:rsid w:val="00FB4E2F"/>
    <w:rsid w:val="00FE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1CEA-B3EB-46B1-B15C-27EEBB27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80"/>
  </w:style>
  <w:style w:type="paragraph" w:styleId="1">
    <w:name w:val="heading 1"/>
    <w:basedOn w:val="a"/>
    <w:next w:val="a"/>
    <w:link w:val="10"/>
    <w:uiPriority w:val="9"/>
    <w:qFormat/>
    <w:rsid w:val="00E80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8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0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808C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808C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08C9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808C9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808C9"/>
  </w:style>
  <w:style w:type="paragraph" w:styleId="a6">
    <w:name w:val="header"/>
    <w:basedOn w:val="a"/>
    <w:link w:val="a7"/>
    <w:uiPriority w:val="99"/>
    <w:unhideWhenUsed/>
    <w:rsid w:val="00E8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8C9"/>
  </w:style>
  <w:style w:type="paragraph" w:styleId="a8">
    <w:name w:val="footer"/>
    <w:basedOn w:val="a"/>
    <w:link w:val="a9"/>
    <w:uiPriority w:val="99"/>
    <w:unhideWhenUsed/>
    <w:rsid w:val="00E8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8C9"/>
  </w:style>
  <w:style w:type="paragraph" w:styleId="aa">
    <w:name w:val="List Paragraph"/>
    <w:basedOn w:val="a"/>
    <w:uiPriority w:val="34"/>
    <w:qFormat/>
    <w:rsid w:val="00F2511D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295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29569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1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k3">
    <w:name w:val="blk3"/>
    <w:basedOn w:val="a0"/>
    <w:rsid w:val="007130FD"/>
    <w:rPr>
      <w:vanish w:val="0"/>
      <w:webHidden w:val="0"/>
      <w:specVanish w:val="0"/>
    </w:rPr>
  </w:style>
  <w:style w:type="paragraph" w:styleId="ad">
    <w:name w:val="Normal (Web)"/>
    <w:basedOn w:val="a"/>
    <w:rsid w:val="007130FD"/>
    <w:pPr>
      <w:spacing w:after="1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130FD"/>
  </w:style>
  <w:style w:type="character" w:styleId="af">
    <w:name w:val="Hyperlink"/>
    <w:basedOn w:val="a0"/>
    <w:uiPriority w:val="99"/>
    <w:unhideWhenUsed/>
    <w:rsid w:val="00A038CD"/>
    <w:rPr>
      <w:color w:val="0563C1" w:themeColor="hyperlink"/>
      <w:u w:val="single"/>
    </w:rPr>
  </w:style>
  <w:style w:type="table" w:styleId="af0">
    <w:name w:val="Table Grid"/>
    <w:basedOn w:val="a1"/>
    <w:uiPriority w:val="99"/>
    <w:rsid w:val="00F3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B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1BF0-1684-4651-945A-D0BB49E0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6446</Words>
  <Characters>36747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2023-04-11T09:35:00Z</cp:lastPrinted>
  <dcterms:created xsi:type="dcterms:W3CDTF">2023-04-13T05:30:00Z</dcterms:created>
  <dcterms:modified xsi:type="dcterms:W3CDTF">2023-04-13T05:30:00Z</dcterms:modified>
</cp:coreProperties>
</file>